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04C1F200" w:rsidR="00A93F91" w:rsidRDefault="00840ACB" w:rsidP="00227D40">
      <w:pPr>
        <w:pStyle w:val="SCSATitle1"/>
        <w:rPr>
          <w:rFonts w:ascii="Calibri" w:hAnsi="Calibri"/>
          <w:sz w:val="28"/>
          <w:szCs w:val="28"/>
        </w:rPr>
      </w:pPr>
      <w:bookmarkStart w:id="0" w:name="_Hlk198644281"/>
      <w:r>
        <w:rPr>
          <w:noProof/>
        </w:rPr>
        <w:t>Outdoor Education</w:t>
      </w:r>
      <w:bookmarkEnd w:id="0"/>
      <w:r w:rsidRPr="00444B2F">
        <w:rPr>
          <w:noProof/>
        </w:rPr>
        <w:t xml:space="preserve"> </w:t>
      </w:r>
      <w:r w:rsidR="00103478" w:rsidRPr="00444B2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p>
    <w:p w14:paraId="48A9D027" w14:textId="62A79DD3" w:rsidR="00AA2B0D" w:rsidRPr="00C26A36" w:rsidRDefault="00AA2B0D" w:rsidP="00227D40">
      <w:pPr>
        <w:pStyle w:val="SCSATitle2"/>
      </w:pPr>
      <w:r w:rsidRPr="00C26A36">
        <w:t>ATAR</w:t>
      </w:r>
      <w:r w:rsidR="00717735" w:rsidRPr="00C26A36">
        <w:t xml:space="preserve"> </w:t>
      </w:r>
      <w:r w:rsidRPr="00C26A36">
        <w:t>course</w:t>
      </w:r>
    </w:p>
    <w:p w14:paraId="48E1D5DD" w14:textId="705CB42C" w:rsidR="001F2E53" w:rsidRPr="00C26A36" w:rsidRDefault="00326EAC" w:rsidP="00227D40">
      <w:pPr>
        <w:pStyle w:val="SCSATitle3"/>
      </w:pPr>
      <w:r w:rsidRPr="00C26A36">
        <w:t xml:space="preserve">Year </w:t>
      </w:r>
      <w:r w:rsidR="00777AF3" w:rsidRPr="00C26A36">
        <w:t>12</w:t>
      </w:r>
      <w:r w:rsidRPr="00C26A36">
        <w:t xml:space="preserve"> </w:t>
      </w:r>
      <w:r w:rsidR="00FC77F4" w:rsidRPr="00C26A36">
        <w:t>s</w:t>
      </w:r>
      <w:r w:rsidRPr="00C26A36">
        <w:t xml:space="preserve">yllabus </w:t>
      </w:r>
      <w:r w:rsidR="00FE6119" w:rsidRPr="00C26A36">
        <w:t>– What’s changing: General capabilities</w:t>
      </w:r>
    </w:p>
    <w:p w14:paraId="35A356C3" w14:textId="6C3F72C2" w:rsidR="002C05E5" w:rsidRPr="00B41296" w:rsidRDefault="001F2E53" w:rsidP="00227D40">
      <w:pPr>
        <w:pStyle w:val="SCSATitle3"/>
      </w:pPr>
      <w:bookmarkStart w:id="1" w:name="_Hlk197502329"/>
      <w:r w:rsidRPr="00C26A36">
        <w:t>For teaching in</w:t>
      </w:r>
      <w:r w:rsidR="0087072A" w:rsidRPr="00C26A36">
        <w:t xml:space="preserve"> </w:t>
      </w:r>
      <w:r w:rsidRPr="00C26A36">
        <w:t>2027</w:t>
      </w:r>
      <w:bookmarkEnd w:id="1"/>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52898E77" w14:textId="77777777" w:rsidR="00E24732" w:rsidRPr="00B46658" w:rsidRDefault="00E24732" w:rsidP="00E24732">
      <w:pPr>
        <w:rPr>
          <w:rFonts w:cstheme="minorHAnsi"/>
          <w:b/>
          <w:bCs/>
        </w:rPr>
      </w:pPr>
      <w:r w:rsidRPr="00B46658">
        <w:rPr>
          <w:rFonts w:cstheme="minorHAnsi"/>
          <w:b/>
          <w:bCs/>
        </w:rPr>
        <w:t>Background</w:t>
      </w:r>
    </w:p>
    <w:p w14:paraId="022B3ACF" w14:textId="77777777" w:rsidR="00E24732" w:rsidRPr="00B46658" w:rsidRDefault="00E24732" w:rsidP="00E24732">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4F7BC6EE" w14:textId="77777777" w:rsidR="00E24732" w:rsidRPr="00B46658" w:rsidRDefault="00E24732" w:rsidP="00E24732">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5A8B66FD" w14:textId="77777777" w:rsidR="00E24732" w:rsidRPr="00B46658" w:rsidRDefault="00E24732" w:rsidP="00E24732">
      <w:pPr>
        <w:rPr>
          <w:rFonts w:cstheme="minorHAnsi"/>
          <w:b/>
          <w:bCs/>
          <w:sz w:val="20"/>
          <w:szCs w:val="20"/>
        </w:rPr>
      </w:pPr>
      <w:r w:rsidRPr="00B46658">
        <w:rPr>
          <w:rFonts w:cstheme="minorHAnsi"/>
          <w:b/>
          <w:bCs/>
          <w:sz w:val="20"/>
          <w:szCs w:val="20"/>
        </w:rPr>
        <w:t>Important information</w:t>
      </w:r>
    </w:p>
    <w:p w14:paraId="30FAD02D" w14:textId="77777777" w:rsidR="00E24732" w:rsidRPr="00B46658" w:rsidRDefault="00E24732" w:rsidP="00E24732">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21112724" w14:textId="77777777" w:rsidR="00E24732" w:rsidRPr="00B46658" w:rsidRDefault="00E24732" w:rsidP="00E24732">
      <w:pPr>
        <w:rPr>
          <w:rFonts w:cstheme="minorHAnsi"/>
          <w:sz w:val="20"/>
          <w:szCs w:val="20"/>
        </w:rPr>
      </w:pPr>
      <w:r w:rsidRPr="00B46658">
        <w:rPr>
          <w:rFonts w:cstheme="minorHAnsi"/>
          <w:sz w:val="20"/>
          <w:szCs w:val="20"/>
        </w:rPr>
        <w:t>This document contains information that will be included in the syllabus effective from 1 January 2027.</w:t>
      </w:r>
    </w:p>
    <w:p w14:paraId="2A174CEC" w14:textId="77777777" w:rsidR="00E24732" w:rsidRPr="00B46658" w:rsidRDefault="00E24732" w:rsidP="00E24732">
      <w:pPr>
        <w:rPr>
          <w:rFonts w:cstheme="minorHAnsi"/>
          <w:sz w:val="20"/>
          <w:szCs w:val="20"/>
        </w:rPr>
      </w:pPr>
      <w:r w:rsidRPr="00B46658">
        <w:rPr>
          <w:rFonts w:cstheme="minorHAnsi"/>
          <w:sz w:val="20"/>
          <w:szCs w:val="20"/>
        </w:rPr>
        <w:t>Users of the syllabus are responsible for checking its currency.</w:t>
      </w:r>
    </w:p>
    <w:p w14:paraId="5AEEC017" w14:textId="77777777" w:rsidR="00E24732" w:rsidRPr="00B46658" w:rsidRDefault="00E24732" w:rsidP="00E24732">
      <w:pPr>
        <w:rPr>
          <w:rFonts w:cstheme="minorHAnsi"/>
          <w:sz w:val="20"/>
          <w:szCs w:val="20"/>
        </w:rPr>
      </w:pPr>
      <w:r w:rsidRPr="00B46658">
        <w:rPr>
          <w:rFonts w:cstheme="minorHAnsi"/>
          <w:sz w:val="20"/>
          <w:szCs w:val="20"/>
        </w:rPr>
        <w:t>Syllabuses are formally reviewed by the Authority on a cyclical basis, typically every five years.</w:t>
      </w:r>
    </w:p>
    <w:p w14:paraId="144C21B4" w14:textId="77777777" w:rsidR="00E24732" w:rsidRPr="00B46658" w:rsidRDefault="00E24732" w:rsidP="00E24732">
      <w:pPr>
        <w:jc w:val="both"/>
        <w:rPr>
          <w:rFonts w:cstheme="minorHAnsi"/>
          <w:b/>
          <w:sz w:val="20"/>
          <w:szCs w:val="20"/>
        </w:rPr>
      </w:pPr>
      <w:r w:rsidRPr="00B46658">
        <w:rPr>
          <w:rFonts w:cstheme="minorHAnsi"/>
          <w:b/>
          <w:sz w:val="20"/>
          <w:szCs w:val="20"/>
        </w:rPr>
        <w:t>Copyright</w:t>
      </w:r>
    </w:p>
    <w:p w14:paraId="47B5A6B8" w14:textId="77777777" w:rsidR="00E24732" w:rsidRPr="00B46658" w:rsidRDefault="00E24732" w:rsidP="00E24732">
      <w:pPr>
        <w:jc w:val="both"/>
        <w:rPr>
          <w:rFonts w:cstheme="minorHAnsi"/>
          <w:sz w:val="20"/>
          <w:szCs w:val="20"/>
          <w:lang w:val="en-GB"/>
        </w:rPr>
      </w:pPr>
      <w:r w:rsidRPr="00B46658">
        <w:rPr>
          <w:rFonts w:cstheme="minorHAnsi"/>
          <w:sz w:val="20"/>
          <w:szCs w:val="20"/>
          <w:lang w:val="en-GB"/>
        </w:rPr>
        <w:t>© School Curriculum and Standards Authority, 2025</w:t>
      </w:r>
    </w:p>
    <w:p w14:paraId="1EC9C0C1" w14:textId="77777777" w:rsidR="00E24732" w:rsidRPr="00B46658" w:rsidRDefault="00E24732" w:rsidP="00E24732">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3CF472C5" w14:textId="77777777" w:rsidR="00E24732" w:rsidRPr="00B46658" w:rsidRDefault="00E24732" w:rsidP="00E24732">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08E3D46C" w14:textId="77777777" w:rsidR="00E24732" w:rsidRPr="00B46658" w:rsidRDefault="00E24732" w:rsidP="00E24732">
      <w:pPr>
        <w:rPr>
          <w:rFonts w:cstheme="minorHAnsi"/>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6634E7">
          <w:footerReference w:type="even" r:id="rId10"/>
          <w:pgSz w:w="11906" w:h="16838"/>
          <w:pgMar w:top="1644" w:right="1418" w:bottom="1276" w:left="1418" w:header="680" w:footer="567" w:gutter="0"/>
          <w:cols w:space="708"/>
          <w:titlePg/>
          <w:docGrid w:linePitch="360"/>
        </w:sectPr>
      </w:pPr>
    </w:p>
    <w:p w14:paraId="1404858C" w14:textId="1FE51931" w:rsidR="00CB0B33" w:rsidRPr="0022493D" w:rsidRDefault="00CB0B33" w:rsidP="007A5272">
      <w:pPr>
        <w:pStyle w:val="SCSAHeading2"/>
      </w:pPr>
      <w:bookmarkStart w:id="2" w:name="_Toc110421313"/>
      <w:bookmarkStart w:id="3" w:name="_Toc347908213"/>
      <w:r w:rsidRPr="006054A2">
        <w:lastRenderedPageBreak/>
        <w:t xml:space="preserve">Representation of </w:t>
      </w:r>
      <w:r w:rsidR="000D5DBB" w:rsidRPr="006054A2">
        <w:t xml:space="preserve">the </w:t>
      </w:r>
      <w:r w:rsidRPr="006054A2">
        <w:t>general capabilities</w:t>
      </w:r>
      <w:bookmarkEnd w:id="2"/>
    </w:p>
    <w:p w14:paraId="2524049B" w14:textId="7356F869" w:rsidR="006054A2" w:rsidRPr="009C3CBD" w:rsidRDefault="003D0C44" w:rsidP="009C3CBD">
      <w:bookmarkStart w:id="4"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4"/>
      <w:r>
        <w:t xml:space="preserve"> </w:t>
      </w:r>
      <w:r w:rsidR="006054A2" w:rsidRPr="0022493D">
        <w:t xml:space="preserve">Teachers should find opportunities to incorporate the following capabilities into the teaching and learning program for the </w:t>
      </w:r>
      <w:bookmarkStart w:id="5" w:name="_Hlk197498480"/>
      <w:r w:rsidR="008E23C6" w:rsidRPr="0022493D">
        <w:t>Outdoor Education</w:t>
      </w:r>
      <w:r w:rsidR="00163C64" w:rsidRPr="0022493D">
        <w:t xml:space="preserve"> </w:t>
      </w:r>
      <w:r w:rsidR="008E23C6" w:rsidRPr="0022493D">
        <w:t>ATAR</w:t>
      </w:r>
      <w:r w:rsidR="006054A2" w:rsidRPr="0022493D">
        <w:t xml:space="preserve"> </w:t>
      </w:r>
      <w:bookmarkEnd w:id="5"/>
      <w:r w:rsidR="006054A2" w:rsidRPr="0022493D">
        <w:t>course. The general capabilities are not assessed unless they are identified within the specified unit content.</w:t>
      </w:r>
    </w:p>
    <w:p w14:paraId="4E1218F9" w14:textId="77777777" w:rsidR="00E24732" w:rsidRPr="009C3CBD" w:rsidRDefault="00E24732" w:rsidP="00E24732">
      <w:pPr>
        <w:pStyle w:val="SCSAHeading3"/>
      </w:pPr>
      <w:r w:rsidRPr="009C3CBD">
        <w:t>Ethical understanding</w:t>
      </w:r>
    </w:p>
    <w:p w14:paraId="2754D7E2" w14:textId="77777777" w:rsidR="00E24732" w:rsidRDefault="00E24732" w:rsidP="00E24732">
      <w:pPr>
        <w:rPr>
          <w:rFonts w:ascii="Calibri" w:hAnsi="Calibri" w:cs="Calibri"/>
        </w:rPr>
      </w:pPr>
      <w:r>
        <w:rPr>
          <w:rFonts w:ascii="Calibri" w:hAnsi="Calibri" w:cs="Calibri"/>
        </w:rPr>
        <w:t>S</w:t>
      </w:r>
      <w:r w:rsidRPr="00271AD1">
        <w:rPr>
          <w:rFonts w:ascii="Calibri" w:hAnsi="Calibri" w:cs="Calibri"/>
        </w:rPr>
        <w:t xml:space="preserve">tudents examine ethical principles and codes of practice appropriate to the natural environment and their experiences with it. These skills support them in making ethical decisions and in understanding the consequences of their actions, </w:t>
      </w:r>
      <w:proofErr w:type="gramStart"/>
      <w:r w:rsidRPr="00271AD1">
        <w:rPr>
          <w:rFonts w:ascii="Calibri" w:hAnsi="Calibri" w:cs="Calibri"/>
        </w:rPr>
        <w:t>in particular while</w:t>
      </w:r>
      <w:proofErr w:type="gramEnd"/>
      <w:r w:rsidRPr="00271AD1">
        <w:rPr>
          <w:rFonts w:ascii="Calibri" w:hAnsi="Calibri" w:cs="Calibri"/>
        </w:rPr>
        <w:t xml:space="preserve"> on expedition. They also develop the capacity to apply these skills in everyday situations when interact</w:t>
      </w:r>
      <w:r>
        <w:rPr>
          <w:rFonts w:ascii="Calibri" w:hAnsi="Calibri" w:cs="Calibri"/>
        </w:rPr>
        <w:t>ing</w:t>
      </w:r>
      <w:r w:rsidRPr="00271AD1">
        <w:rPr>
          <w:rFonts w:ascii="Calibri" w:hAnsi="Calibri" w:cs="Calibri"/>
        </w:rPr>
        <w:t xml:space="preserve"> with nature.</w:t>
      </w:r>
    </w:p>
    <w:p w14:paraId="66CABD91" w14:textId="77777777" w:rsidR="00E24732" w:rsidRPr="009C3CBD" w:rsidRDefault="00E24732" w:rsidP="00E24732">
      <w:pPr>
        <w:pStyle w:val="SCSAHeading3"/>
      </w:pPr>
      <w:r w:rsidRPr="009C3CBD">
        <w:t>Intercultural understanding</w:t>
      </w:r>
    </w:p>
    <w:p w14:paraId="0AD75A11" w14:textId="77777777" w:rsidR="00E24732" w:rsidRPr="00861498" w:rsidRDefault="00E24732" w:rsidP="00E24732">
      <w:pPr>
        <w:tabs>
          <w:tab w:val="left" w:pos="2970"/>
        </w:tabs>
        <w:rPr>
          <w:rFonts w:ascii="Calibri" w:hAnsi="Calibri" w:cs="Calibri"/>
        </w:rPr>
      </w:pPr>
      <w:r w:rsidRPr="00861498">
        <w:rPr>
          <w:rFonts w:ascii="Calibri" w:hAnsi="Calibri" w:cs="Calibri"/>
        </w:rPr>
        <w:t>The course provides opportunities for students to recognise and respect different ways of thinking about personal, social and environmental issues. They learn about different levels of individual and group participation while on expedition. Students also learn to appreciate that differences in beliefs and perspectives may affect</w:t>
      </w:r>
      <w:r>
        <w:rPr>
          <w:rFonts w:ascii="Calibri" w:hAnsi="Calibri" w:cs="Calibri"/>
        </w:rPr>
        <w:t xml:space="preserve"> the choices </w:t>
      </w:r>
      <w:r w:rsidRPr="00861498">
        <w:rPr>
          <w:rFonts w:ascii="Calibri" w:hAnsi="Calibri" w:cs="Calibri"/>
        </w:rPr>
        <w:t xml:space="preserve">people make, or </w:t>
      </w:r>
      <w:r>
        <w:rPr>
          <w:rFonts w:ascii="Calibri" w:hAnsi="Calibri" w:cs="Calibri"/>
        </w:rPr>
        <w:t xml:space="preserve">their ability </w:t>
      </w:r>
      <w:r w:rsidRPr="00861498">
        <w:rPr>
          <w:rFonts w:ascii="Calibri" w:hAnsi="Calibri" w:cs="Calibri"/>
        </w:rPr>
        <w:t>to participate in outdoor adventure activities.</w:t>
      </w:r>
    </w:p>
    <w:p w14:paraId="02A6F15B" w14:textId="77777777" w:rsidR="00E24732" w:rsidRPr="009C3CBD" w:rsidRDefault="00E24732" w:rsidP="00E24732">
      <w:r w:rsidRPr="00861498">
        <w:rPr>
          <w:rFonts w:ascii="Calibri" w:hAnsi="Calibri" w:cs="Calibri"/>
        </w:rPr>
        <w:t xml:space="preserve">Students recognise when tensions between individuals and groups are based on cultural differences and learn to act in ways that maintain individual and group integrity and respect the rights of all. They examine stereotypical representations of various social and cultural groups in relation to participation, success and failure in adventure activities and on expedition. In doing so, students gain an understanding of how culture shapes personal and social perspectives and interactions. They also </w:t>
      </w:r>
      <w:r>
        <w:rPr>
          <w:rFonts w:ascii="Calibri" w:hAnsi="Calibri" w:cs="Calibri"/>
        </w:rPr>
        <w:t>learn</w:t>
      </w:r>
      <w:r w:rsidRPr="00861498">
        <w:rPr>
          <w:rFonts w:ascii="Calibri" w:hAnsi="Calibri" w:cs="Calibri"/>
        </w:rPr>
        <w:t xml:space="preserve"> what is valued in terms of respect for the environment within their families, social groups and institutions, and other cultures within the broader community.</w:t>
      </w:r>
    </w:p>
    <w:p w14:paraId="3F8850AC" w14:textId="75ED2151" w:rsidR="00426B9A" w:rsidRPr="009C3CBD" w:rsidRDefault="00426B9A" w:rsidP="007A5272">
      <w:pPr>
        <w:pStyle w:val="SCSAHeading3"/>
      </w:pPr>
      <w:r w:rsidRPr="009C3CBD">
        <w:t>Literacy</w:t>
      </w:r>
    </w:p>
    <w:p w14:paraId="1809A0D7" w14:textId="12AFD1E2" w:rsidR="00381F2B" w:rsidRPr="0068625A" w:rsidRDefault="00381F2B" w:rsidP="00381F2B">
      <w:pPr>
        <w:tabs>
          <w:tab w:val="left" w:pos="2970"/>
        </w:tabs>
        <w:rPr>
          <w:rFonts w:ascii="Calibri" w:hAnsi="Calibri" w:cs="Calibri"/>
        </w:rPr>
      </w:pPr>
      <w:r w:rsidRPr="0068625A">
        <w:rPr>
          <w:rFonts w:ascii="Calibri" w:hAnsi="Calibri" w:cs="Calibri"/>
        </w:rPr>
        <w:t>The course develop</w:t>
      </w:r>
      <w:r w:rsidR="00063E17">
        <w:rPr>
          <w:rFonts w:ascii="Calibri" w:hAnsi="Calibri" w:cs="Calibri"/>
        </w:rPr>
        <w:t>s</w:t>
      </w:r>
      <w:r w:rsidRPr="0068625A">
        <w:rPr>
          <w:rFonts w:ascii="Calibri" w:hAnsi="Calibri" w:cs="Calibri"/>
        </w:rPr>
        <w:t xml:space="preserve"> literacy by introducing specific terminology used in skills, practices, safety processes and environmental issues. In outdoor education settings, as leaders and participants, students develop an understanding of the language of the environment and their relationship with the environment.</w:t>
      </w:r>
    </w:p>
    <w:p w14:paraId="4662F5BE" w14:textId="360ED536" w:rsidR="00E24732" w:rsidRDefault="00063E17" w:rsidP="00381F2B">
      <w:pPr>
        <w:rPr>
          <w:rFonts w:ascii="Calibri" w:hAnsi="Calibri" w:cs="Calibri"/>
        </w:rPr>
      </w:pPr>
      <w:r>
        <w:rPr>
          <w:rFonts w:ascii="Calibri" w:hAnsi="Calibri" w:cs="Calibri"/>
        </w:rPr>
        <w:t>S</w:t>
      </w:r>
      <w:r w:rsidR="00381F2B" w:rsidRPr="004D26F8">
        <w:rPr>
          <w:rFonts w:ascii="Calibri" w:hAnsi="Calibri" w:cs="Calibri"/>
        </w:rPr>
        <w:t>tudents also learn to research and comprehend information related to expedition areas and campsites. This includes learning to analyse aspects of the area, making decisions regarding its challenges and suitability</w:t>
      </w:r>
      <w:r w:rsidR="00CA1E41">
        <w:rPr>
          <w:rFonts w:ascii="Calibri" w:hAnsi="Calibri" w:cs="Calibri"/>
        </w:rPr>
        <w:t xml:space="preserve"> based on the information they gather</w:t>
      </w:r>
      <w:r w:rsidR="00381F2B" w:rsidRPr="004D26F8">
        <w:rPr>
          <w:rFonts w:ascii="Calibri" w:hAnsi="Calibri" w:cs="Calibri"/>
        </w:rPr>
        <w:t>, and communicating effectively to a range of audiences.</w:t>
      </w:r>
    </w:p>
    <w:p w14:paraId="2EBA4CE2" w14:textId="77777777" w:rsidR="00E24732" w:rsidRDefault="00E24732">
      <w:pPr>
        <w:rPr>
          <w:rFonts w:ascii="Calibri" w:hAnsi="Calibri" w:cs="Calibri"/>
        </w:rPr>
      </w:pPr>
      <w:r>
        <w:rPr>
          <w:rFonts w:ascii="Calibri" w:hAnsi="Calibri" w:cs="Calibri"/>
        </w:rPr>
        <w:br w:type="page"/>
      </w:r>
    </w:p>
    <w:p w14:paraId="68CFF3A2" w14:textId="149914A1" w:rsidR="00426B9A" w:rsidRPr="009C3CBD" w:rsidRDefault="00426B9A" w:rsidP="007A5272">
      <w:pPr>
        <w:pStyle w:val="SCSAHeading3"/>
      </w:pPr>
      <w:r w:rsidRPr="009C3CBD">
        <w:lastRenderedPageBreak/>
        <w:t>Numeracy</w:t>
      </w:r>
    </w:p>
    <w:p w14:paraId="0214E46B" w14:textId="6F4C7F19" w:rsidR="00406A1C" w:rsidRPr="009C3CBD" w:rsidRDefault="006D59D8" w:rsidP="009C3CBD">
      <w:r w:rsidRPr="0033777B">
        <w:rPr>
          <w:rFonts w:ascii="Calibri" w:hAnsi="Calibri" w:cs="Calibri"/>
        </w:rPr>
        <w:t xml:space="preserve">Students use calculation, estimation and measurement to collate information related to menu planning, navigation, weather conditions and travelling in the outdoors. They use spatial reasoning in performance activities involving travel. Students also interpret and analyse environmental weather information using statistical </w:t>
      </w:r>
      <w:proofErr w:type="gramStart"/>
      <w:r w:rsidRPr="0033777B">
        <w:rPr>
          <w:rFonts w:ascii="Calibri" w:hAnsi="Calibri" w:cs="Calibri"/>
        </w:rPr>
        <w:t>reasoning, and</w:t>
      </w:r>
      <w:proofErr w:type="gramEnd"/>
      <w:r w:rsidRPr="0033777B">
        <w:rPr>
          <w:rFonts w:ascii="Calibri" w:hAnsi="Calibri" w:cs="Calibri"/>
        </w:rPr>
        <w:t xml:space="preserve"> identifying patterns and relationships in data. Using these to consider trends, they draw conclusions and make predictions </w:t>
      </w:r>
      <w:r w:rsidR="0027185D">
        <w:rPr>
          <w:rFonts w:ascii="Calibri" w:hAnsi="Calibri" w:cs="Calibri"/>
        </w:rPr>
        <w:t>that</w:t>
      </w:r>
      <w:r w:rsidRPr="0033777B">
        <w:rPr>
          <w:rFonts w:ascii="Calibri" w:hAnsi="Calibri" w:cs="Calibri"/>
        </w:rPr>
        <w:t xml:space="preserve"> inform their behaviour and practices.</w:t>
      </w:r>
    </w:p>
    <w:p w14:paraId="208A0F58" w14:textId="30D6BF96" w:rsidR="00777AF3" w:rsidRPr="009C3CBD" w:rsidRDefault="00777AF3" w:rsidP="007A5272">
      <w:pPr>
        <w:pStyle w:val="SCSAHeading3"/>
      </w:pPr>
      <w:r w:rsidRPr="009C3CBD">
        <w:t>Personal and social capability</w:t>
      </w:r>
    </w:p>
    <w:p w14:paraId="646206ED" w14:textId="31B38B30" w:rsidR="00EC36FD" w:rsidRPr="00F415EE" w:rsidRDefault="00EC36FD" w:rsidP="00EC36FD">
      <w:pPr>
        <w:tabs>
          <w:tab w:val="left" w:pos="2970"/>
        </w:tabs>
        <w:rPr>
          <w:rFonts w:ascii="Calibri" w:hAnsi="Calibri" w:cs="Calibri"/>
        </w:rPr>
      </w:pPr>
      <w:r w:rsidRPr="00F415EE">
        <w:rPr>
          <w:rFonts w:ascii="Calibri" w:hAnsi="Calibri" w:cs="Calibri"/>
        </w:rPr>
        <w:t xml:space="preserve">The course provides students with opportunities to work collaboratively with others in a variety of outdoor activities, to appreciate their own strengths and abilities and those of their peers, and </w:t>
      </w:r>
      <w:r w:rsidR="0027185D">
        <w:rPr>
          <w:rFonts w:ascii="Calibri" w:hAnsi="Calibri" w:cs="Calibri"/>
        </w:rPr>
        <w:t xml:space="preserve">to </w:t>
      </w:r>
      <w:r w:rsidRPr="00F415EE">
        <w:rPr>
          <w:rFonts w:ascii="Calibri" w:hAnsi="Calibri" w:cs="Calibri"/>
        </w:rPr>
        <w:t>develop a range of interpersonal skills such as communication, negotiation, teamwork, leadership and an appreciation of diverse perspectives.</w:t>
      </w:r>
    </w:p>
    <w:p w14:paraId="0D0B2640" w14:textId="4388EAB8" w:rsidR="00406A1C" w:rsidRPr="009C3CBD" w:rsidRDefault="0027185D" w:rsidP="00EC36FD">
      <w:r>
        <w:rPr>
          <w:rFonts w:ascii="Calibri" w:hAnsi="Calibri" w:cs="Calibri"/>
        </w:rPr>
        <w:t>S</w:t>
      </w:r>
      <w:r w:rsidR="00EC36FD" w:rsidRPr="00F415EE">
        <w:rPr>
          <w:rFonts w:ascii="Calibri" w:hAnsi="Calibri" w:cs="Calibri"/>
        </w:rPr>
        <w:t xml:space="preserve">tudents explore their own personal identities and develop an understanding of factors that influence and shape a sense of identity. </w:t>
      </w:r>
      <w:r w:rsidR="00A850B5">
        <w:rPr>
          <w:rFonts w:ascii="Calibri" w:hAnsi="Calibri" w:cs="Calibri"/>
        </w:rPr>
        <w:t>They</w:t>
      </w:r>
      <w:r w:rsidR="00A850B5" w:rsidRPr="00F415EE">
        <w:rPr>
          <w:rFonts w:ascii="Calibri" w:hAnsi="Calibri" w:cs="Calibri"/>
        </w:rPr>
        <w:t xml:space="preserve"> </w:t>
      </w:r>
      <w:r w:rsidR="00EC36FD" w:rsidRPr="00F415EE">
        <w:rPr>
          <w:rFonts w:ascii="Calibri" w:hAnsi="Calibri" w:cs="Calibri"/>
        </w:rPr>
        <w:t>learn how to recognise, understand, validate and respond appropriately to their own emotions, strengths and values.</w:t>
      </w:r>
      <w:r w:rsidR="00A850B5">
        <w:rPr>
          <w:rFonts w:ascii="Calibri" w:hAnsi="Calibri" w:cs="Calibri"/>
        </w:rPr>
        <w:t xml:space="preserve"> </w:t>
      </w:r>
      <w:r w:rsidR="00EC36FD" w:rsidRPr="00F415EE">
        <w:rPr>
          <w:rFonts w:ascii="Calibri" w:hAnsi="Calibri" w:cs="Calibri"/>
        </w:rPr>
        <w:t>They develop the knowledge, understanding and skills to set and monitor personal and group goals when planning for an expedition.</w:t>
      </w:r>
    </w:p>
    <w:p w14:paraId="2173CC5E" w14:textId="470262F6" w:rsidR="00426B9A" w:rsidRPr="009C3CBD" w:rsidRDefault="006054A2" w:rsidP="002C6BB2">
      <w:pPr>
        <w:pStyle w:val="SCSAHeading3"/>
      </w:pPr>
      <w:r w:rsidRPr="009C3CBD">
        <w:t>Addressing the other general capabilities</w:t>
      </w:r>
    </w:p>
    <w:bookmarkEnd w:id="3"/>
    <w:p w14:paraId="20DD5EA9" w14:textId="5E0B26BB" w:rsidR="006054A2" w:rsidRPr="009C3CBD" w:rsidRDefault="006054A2" w:rsidP="009C3CBD">
      <w:r w:rsidRPr="001B30DC">
        <w:t xml:space="preserve">Although the following general capabilities have not been identified as a focus in the </w:t>
      </w:r>
      <w:r w:rsidR="008E23C6" w:rsidRPr="001B30DC">
        <w:t>Outdoor Education</w:t>
      </w:r>
      <w:r w:rsidRPr="001B30DC">
        <w:t xml:space="preserve"> </w:t>
      </w:r>
      <w:r w:rsidR="008E23C6" w:rsidRPr="001B30DC">
        <w:t>ATAR</w:t>
      </w:r>
      <w:r w:rsidRPr="001B30DC">
        <w:t xml:space="preserve"> </w:t>
      </w:r>
      <w:r w:rsidR="003C53C0" w:rsidRPr="001B30DC">
        <w:t xml:space="preserve">Year 12 </w:t>
      </w:r>
      <w:r w:rsidR="00E24732" w:rsidRPr="00286B79">
        <w:t>syllabus</w:t>
      </w:r>
      <w:r w:rsidRPr="001B30DC">
        <w:t>, teachers may find opportunities to incorporate these capabilities into the teaching and learning program.</w:t>
      </w:r>
    </w:p>
    <w:p w14:paraId="0C4AAB19" w14:textId="77777777" w:rsidR="00E24732" w:rsidRPr="00995594" w:rsidRDefault="00E24732" w:rsidP="00E24732">
      <w:pPr>
        <w:pStyle w:val="ListParagraph"/>
        <w:numPr>
          <w:ilvl w:val="0"/>
          <w:numId w:val="16"/>
        </w:numPr>
        <w:spacing w:after="160" w:line="240" w:lineRule="auto"/>
        <w:rPr>
          <w:rFonts w:ascii="Calibri" w:hAnsi="Calibri" w:cs="Calibri"/>
        </w:rPr>
      </w:pPr>
      <w:r w:rsidRPr="00995594">
        <w:rPr>
          <w:rFonts w:ascii="Calibri" w:hAnsi="Calibri" w:cs="Calibri"/>
        </w:rPr>
        <w:t>Critical and creative thinking</w:t>
      </w:r>
    </w:p>
    <w:p w14:paraId="45D87203" w14:textId="77777777" w:rsidR="005429B3" w:rsidRPr="00995594" w:rsidRDefault="005429B3" w:rsidP="005429B3">
      <w:pPr>
        <w:pStyle w:val="ListParagraph"/>
        <w:numPr>
          <w:ilvl w:val="0"/>
          <w:numId w:val="16"/>
        </w:numPr>
        <w:spacing w:after="160" w:line="240" w:lineRule="auto"/>
        <w:rPr>
          <w:rFonts w:ascii="Calibri" w:hAnsi="Calibri" w:cs="Calibri"/>
        </w:rPr>
      </w:pPr>
      <w:r w:rsidRPr="00995594">
        <w:rPr>
          <w:rFonts w:ascii="Calibri" w:hAnsi="Calibri" w:cs="Calibri"/>
        </w:rPr>
        <w:t>Digital literacy</w:t>
      </w:r>
    </w:p>
    <w:p w14:paraId="0351B485" w14:textId="7E1C2EFE" w:rsidR="006054A2" w:rsidRPr="009C3CBD" w:rsidRDefault="006054A2" w:rsidP="009C3CBD">
      <w:r w:rsidRPr="009C3CBD">
        <w:t>Such opportunities may occur through the application of different contexts, pedagogical practices and/or assessment strategies that relate to the syllabus as part of the teaching and learning program.</w:t>
      </w:r>
    </w:p>
    <w:p w14:paraId="49AA4128" w14:textId="406CC7F7" w:rsidR="009F5CD5" w:rsidRPr="00A167CE" w:rsidRDefault="009F5CD5" w:rsidP="002C6BB2">
      <w:pPr>
        <w:pStyle w:val="SCSAHeading3"/>
      </w:pPr>
      <w:r w:rsidRPr="009C3CBD">
        <w:t xml:space="preserve">Summary representation of the </w:t>
      </w:r>
      <w:r w:rsidR="001A45F8">
        <w:t>g</w:t>
      </w:r>
      <w:r w:rsidRPr="009C3CBD">
        <w:t xml:space="preserve">eneral </w:t>
      </w:r>
      <w:r w:rsidR="00F15367">
        <w:t>c</w:t>
      </w:r>
      <w:r w:rsidRPr="009C3CBD">
        <w:t xml:space="preserve">apabilities in the </w:t>
      </w:r>
      <w:r w:rsidR="008E23C6" w:rsidRPr="00A167CE">
        <w:t>Outdoor Education</w:t>
      </w:r>
      <w:r w:rsidRPr="00A167CE">
        <w:t xml:space="preserve"> </w:t>
      </w:r>
      <w:r w:rsidR="008E23C6" w:rsidRPr="00A167CE">
        <w:t>ATAR</w:t>
      </w:r>
      <w:r w:rsidRPr="00A167CE">
        <w:t xml:space="preserve"> course</w:t>
      </w:r>
    </w:p>
    <w:p w14:paraId="23927AC4" w14:textId="163F400F" w:rsidR="009F5CD5" w:rsidRDefault="00443430" w:rsidP="009C3CBD">
      <w:r>
        <w:t xml:space="preserve"> </w:t>
      </w:r>
      <w:r w:rsidRPr="00C00FCA">
        <w:t>A representation of the general capabilities for the two years is summarised in the table below.</w:t>
      </w:r>
    </w:p>
    <w:tbl>
      <w:tblPr>
        <w:tblStyle w:val="SCSATableclearstyle"/>
        <w:tblW w:w="5000" w:type="pct"/>
        <w:tblLook w:val="04A0" w:firstRow="1" w:lastRow="0" w:firstColumn="1" w:lastColumn="0" w:noHBand="0" w:noVBand="1"/>
      </w:tblPr>
      <w:tblGrid>
        <w:gridCol w:w="983"/>
        <w:gridCol w:w="3058"/>
        <w:gridCol w:w="851"/>
        <w:gridCol w:w="595"/>
        <w:gridCol w:w="595"/>
        <w:gridCol w:w="596"/>
        <w:gridCol w:w="595"/>
        <w:gridCol w:w="596"/>
        <w:gridCol w:w="595"/>
        <w:gridCol w:w="596"/>
      </w:tblGrid>
      <w:tr w:rsidR="00592CAA" w:rsidRPr="006A76EA" w14:paraId="33D5DCF5" w14:textId="77777777" w:rsidTr="00E24732">
        <w:trPr>
          <w:cnfStyle w:val="100000000000" w:firstRow="1" w:lastRow="0" w:firstColumn="0" w:lastColumn="0" w:oddVBand="0" w:evenVBand="0" w:oddHBand="0" w:evenHBand="0" w:firstRowFirstColumn="0" w:firstRowLastColumn="0" w:lastRowFirstColumn="0" w:lastRowLastColumn="0"/>
          <w:trHeight w:val="261"/>
        </w:trPr>
        <w:tc>
          <w:tcPr>
            <w:tcW w:w="983" w:type="dxa"/>
            <w:vMerge w:val="restart"/>
          </w:tcPr>
          <w:p w14:paraId="6D32DADE" w14:textId="77777777" w:rsidR="00592CAA" w:rsidRPr="006A76EA" w:rsidRDefault="00592CAA" w:rsidP="00E55586">
            <w:pPr>
              <w:spacing w:after="100" w:afterAutospacing="1"/>
              <w:rPr>
                <w:b w:val="0"/>
                <w:bCs/>
              </w:rPr>
            </w:pPr>
            <w:bookmarkStart w:id="6" w:name="_Hlk197439578"/>
            <w:r w:rsidRPr="006A76EA">
              <w:rPr>
                <w:bCs/>
              </w:rPr>
              <w:t>Year</w:t>
            </w:r>
          </w:p>
        </w:tc>
        <w:tc>
          <w:tcPr>
            <w:tcW w:w="3058" w:type="dxa"/>
            <w:vMerge w:val="restart"/>
          </w:tcPr>
          <w:p w14:paraId="530358F4" w14:textId="77777777" w:rsidR="00592CAA" w:rsidRPr="006A76EA" w:rsidRDefault="00592CAA" w:rsidP="00E55586">
            <w:pPr>
              <w:spacing w:after="100" w:afterAutospacing="1"/>
              <w:rPr>
                <w:b w:val="0"/>
                <w:bCs/>
              </w:rPr>
            </w:pPr>
            <w:r w:rsidRPr="006A76EA">
              <w:rPr>
                <w:bCs/>
              </w:rPr>
              <w:t>Course</w:t>
            </w:r>
          </w:p>
        </w:tc>
        <w:tc>
          <w:tcPr>
            <w:tcW w:w="851" w:type="dxa"/>
            <w:vMerge w:val="restart"/>
          </w:tcPr>
          <w:p w14:paraId="42786E78" w14:textId="02B454E4" w:rsidR="00592CAA" w:rsidRPr="006A76EA" w:rsidRDefault="00592CAA" w:rsidP="00E55586">
            <w:pPr>
              <w:spacing w:after="100" w:afterAutospacing="1"/>
              <w:rPr>
                <w:b w:val="0"/>
                <w:bCs/>
              </w:rPr>
            </w:pPr>
            <w:r w:rsidRPr="006A76EA">
              <w:rPr>
                <w:bCs/>
              </w:rPr>
              <w:t xml:space="preserve">Course </w:t>
            </w:r>
            <w:r w:rsidR="003C53C0">
              <w:rPr>
                <w:bCs/>
              </w:rPr>
              <w:t>t</w:t>
            </w:r>
            <w:r w:rsidRPr="006A76EA">
              <w:rPr>
                <w:bCs/>
              </w:rPr>
              <w:t>ype</w:t>
            </w:r>
          </w:p>
        </w:tc>
        <w:tc>
          <w:tcPr>
            <w:tcW w:w="4168" w:type="dxa"/>
            <w:gridSpan w:val="7"/>
          </w:tcPr>
          <w:p w14:paraId="2132C5AA" w14:textId="5B295976" w:rsidR="00592CAA" w:rsidRPr="006A76EA" w:rsidRDefault="00592CAA" w:rsidP="00E55586">
            <w:pPr>
              <w:spacing w:after="100" w:afterAutospacing="1"/>
              <w:jc w:val="center"/>
              <w:rPr>
                <w:b w:val="0"/>
                <w:bCs/>
              </w:rPr>
            </w:pPr>
            <w:r w:rsidRPr="006A76EA">
              <w:rPr>
                <w:bCs/>
              </w:rPr>
              <w:t xml:space="preserve">General </w:t>
            </w:r>
            <w:r w:rsidR="00F15367">
              <w:rPr>
                <w:bCs/>
              </w:rPr>
              <w:t>c</w:t>
            </w:r>
            <w:r w:rsidRPr="006A76EA">
              <w:rPr>
                <w:bCs/>
              </w:rPr>
              <w:t>apabilities</w:t>
            </w:r>
          </w:p>
        </w:tc>
      </w:tr>
      <w:tr w:rsidR="00E24732" w:rsidRPr="006A76EA" w14:paraId="68E48E50" w14:textId="77777777" w:rsidTr="00407C5D">
        <w:trPr>
          <w:trHeight w:val="142"/>
        </w:trPr>
        <w:tc>
          <w:tcPr>
            <w:tcW w:w="983" w:type="dxa"/>
            <w:vMerge/>
          </w:tcPr>
          <w:p w14:paraId="2E8A6072" w14:textId="77777777" w:rsidR="00E24732" w:rsidRPr="006A76EA" w:rsidRDefault="00E24732" w:rsidP="00E24732">
            <w:pPr>
              <w:spacing w:after="100" w:afterAutospacing="1"/>
              <w:rPr>
                <w:b/>
                <w:bCs/>
              </w:rPr>
            </w:pPr>
          </w:p>
        </w:tc>
        <w:tc>
          <w:tcPr>
            <w:tcW w:w="3058" w:type="dxa"/>
            <w:vMerge/>
          </w:tcPr>
          <w:p w14:paraId="0DA2CD29" w14:textId="77777777" w:rsidR="00E24732" w:rsidRPr="006A76EA" w:rsidRDefault="00E24732" w:rsidP="00E24732">
            <w:pPr>
              <w:spacing w:after="100" w:afterAutospacing="1"/>
              <w:rPr>
                <w:b/>
                <w:bCs/>
              </w:rPr>
            </w:pPr>
          </w:p>
        </w:tc>
        <w:tc>
          <w:tcPr>
            <w:tcW w:w="851" w:type="dxa"/>
            <w:vMerge/>
          </w:tcPr>
          <w:p w14:paraId="39A545E8" w14:textId="77777777" w:rsidR="00E24732" w:rsidRPr="006A76EA" w:rsidRDefault="00E24732" w:rsidP="00E24732">
            <w:pPr>
              <w:spacing w:after="100" w:afterAutospacing="1"/>
              <w:rPr>
                <w:b/>
                <w:bCs/>
              </w:rPr>
            </w:pPr>
          </w:p>
        </w:tc>
        <w:tc>
          <w:tcPr>
            <w:tcW w:w="595" w:type="dxa"/>
          </w:tcPr>
          <w:p w14:paraId="1477AEF9" w14:textId="142ACE66" w:rsidR="00E24732" w:rsidRPr="006A76EA" w:rsidRDefault="00E24732" w:rsidP="00E24732">
            <w:pPr>
              <w:spacing w:after="100" w:afterAutospacing="1"/>
              <w:jc w:val="center"/>
              <w:rPr>
                <w:b/>
                <w:bCs/>
              </w:rPr>
            </w:pPr>
            <w:r w:rsidRPr="00ED3C12">
              <w:rPr>
                <w:rFonts w:ascii="Calibri" w:eastAsia="Calibri" w:hAnsi="Calibri" w:cs="Calibri"/>
                <w:b/>
                <w:bCs/>
              </w:rPr>
              <w:t>CCT</w:t>
            </w:r>
          </w:p>
        </w:tc>
        <w:tc>
          <w:tcPr>
            <w:tcW w:w="595" w:type="dxa"/>
          </w:tcPr>
          <w:p w14:paraId="4E804A31" w14:textId="4064FA8C" w:rsidR="00E24732" w:rsidRPr="006A76EA" w:rsidRDefault="00E24732" w:rsidP="00E24732">
            <w:pPr>
              <w:spacing w:after="100" w:afterAutospacing="1"/>
              <w:jc w:val="center"/>
              <w:rPr>
                <w:b/>
                <w:bCs/>
              </w:rPr>
            </w:pPr>
            <w:r w:rsidRPr="00ED3C12">
              <w:rPr>
                <w:rFonts w:ascii="Calibri" w:eastAsia="Calibri" w:hAnsi="Calibri" w:cs="Calibri"/>
                <w:b/>
                <w:bCs/>
              </w:rPr>
              <w:t>DL</w:t>
            </w:r>
          </w:p>
        </w:tc>
        <w:tc>
          <w:tcPr>
            <w:tcW w:w="596" w:type="dxa"/>
          </w:tcPr>
          <w:p w14:paraId="2AAB1B6F" w14:textId="1F873E66" w:rsidR="00E24732" w:rsidRPr="006A76EA" w:rsidRDefault="00E24732" w:rsidP="00E24732">
            <w:pPr>
              <w:spacing w:after="100" w:afterAutospacing="1"/>
              <w:jc w:val="center"/>
              <w:rPr>
                <w:b/>
                <w:bCs/>
              </w:rPr>
            </w:pPr>
            <w:r w:rsidRPr="00ED3C12">
              <w:rPr>
                <w:rFonts w:ascii="Calibri" w:eastAsia="Calibri" w:hAnsi="Calibri" w:cs="Calibri"/>
                <w:b/>
                <w:bCs/>
              </w:rPr>
              <w:t>EU</w:t>
            </w:r>
          </w:p>
        </w:tc>
        <w:tc>
          <w:tcPr>
            <w:tcW w:w="595" w:type="dxa"/>
          </w:tcPr>
          <w:p w14:paraId="01483ECE" w14:textId="786164CC" w:rsidR="00E24732" w:rsidRPr="006A76EA" w:rsidRDefault="00E24732" w:rsidP="00E24732">
            <w:pPr>
              <w:spacing w:after="100" w:afterAutospacing="1"/>
              <w:jc w:val="center"/>
              <w:rPr>
                <w:b/>
                <w:bCs/>
              </w:rPr>
            </w:pPr>
            <w:r w:rsidRPr="00ED3C12">
              <w:rPr>
                <w:rFonts w:ascii="Calibri" w:eastAsia="Calibri" w:hAnsi="Calibri" w:cs="Calibri"/>
                <w:b/>
                <w:bCs/>
              </w:rPr>
              <w:t>IU</w:t>
            </w:r>
          </w:p>
        </w:tc>
        <w:tc>
          <w:tcPr>
            <w:tcW w:w="596" w:type="dxa"/>
          </w:tcPr>
          <w:p w14:paraId="4B9E1145" w14:textId="798B154E" w:rsidR="00E24732" w:rsidRPr="006A76EA" w:rsidRDefault="00E24732" w:rsidP="00E24732">
            <w:pPr>
              <w:spacing w:after="100" w:afterAutospacing="1"/>
              <w:jc w:val="center"/>
              <w:rPr>
                <w:b/>
                <w:bCs/>
              </w:rPr>
            </w:pPr>
            <w:r w:rsidRPr="00ED3C12">
              <w:rPr>
                <w:rFonts w:ascii="Calibri" w:eastAsia="Calibri" w:hAnsi="Calibri" w:cs="Calibri"/>
                <w:b/>
                <w:bCs/>
              </w:rPr>
              <w:t>L</w:t>
            </w:r>
          </w:p>
        </w:tc>
        <w:tc>
          <w:tcPr>
            <w:tcW w:w="595" w:type="dxa"/>
          </w:tcPr>
          <w:p w14:paraId="0A0952E5" w14:textId="6494D0D0" w:rsidR="00E24732" w:rsidRPr="006A76EA" w:rsidRDefault="00E24732" w:rsidP="00E24732">
            <w:pPr>
              <w:spacing w:after="100" w:afterAutospacing="1"/>
              <w:jc w:val="center"/>
              <w:rPr>
                <w:b/>
                <w:bCs/>
              </w:rPr>
            </w:pPr>
            <w:r w:rsidRPr="00ED3C12">
              <w:rPr>
                <w:rFonts w:ascii="Calibri" w:eastAsia="Calibri" w:hAnsi="Calibri" w:cs="Calibri"/>
                <w:b/>
                <w:bCs/>
              </w:rPr>
              <w:t>N</w:t>
            </w:r>
          </w:p>
        </w:tc>
        <w:tc>
          <w:tcPr>
            <w:tcW w:w="596" w:type="dxa"/>
          </w:tcPr>
          <w:p w14:paraId="22BDDD6E" w14:textId="0B13ED03" w:rsidR="00E24732" w:rsidRPr="006A76EA" w:rsidRDefault="00E24732" w:rsidP="00E24732">
            <w:pPr>
              <w:spacing w:after="100" w:afterAutospacing="1"/>
              <w:jc w:val="center"/>
              <w:rPr>
                <w:b/>
                <w:bCs/>
              </w:rPr>
            </w:pPr>
            <w:r w:rsidRPr="00ED3C12">
              <w:rPr>
                <w:rFonts w:ascii="Calibri" w:eastAsia="Calibri" w:hAnsi="Calibri" w:cs="Calibri"/>
                <w:b/>
                <w:bCs/>
              </w:rPr>
              <w:t>PSC</w:t>
            </w:r>
          </w:p>
        </w:tc>
      </w:tr>
      <w:bookmarkEnd w:id="6"/>
      <w:tr w:rsidR="00E24732" w14:paraId="20834C2F" w14:textId="77777777" w:rsidTr="00407C5D">
        <w:trPr>
          <w:trHeight w:val="261"/>
        </w:trPr>
        <w:tc>
          <w:tcPr>
            <w:tcW w:w="983" w:type="dxa"/>
          </w:tcPr>
          <w:p w14:paraId="23348C99" w14:textId="77777777" w:rsidR="00E24732" w:rsidRDefault="00E24732" w:rsidP="00E24732">
            <w:pPr>
              <w:spacing w:after="100" w:afterAutospacing="1"/>
            </w:pPr>
            <w:r>
              <w:t>Year 11</w:t>
            </w:r>
          </w:p>
        </w:tc>
        <w:tc>
          <w:tcPr>
            <w:tcW w:w="3058" w:type="dxa"/>
          </w:tcPr>
          <w:p w14:paraId="320294E3" w14:textId="77777777" w:rsidR="00E24732" w:rsidRPr="00867740" w:rsidRDefault="00E24732" w:rsidP="00E24732">
            <w:pPr>
              <w:spacing w:after="100" w:afterAutospacing="1"/>
            </w:pPr>
            <w:r w:rsidRPr="00867740">
              <w:rPr>
                <w:rFonts w:cs="Calibri"/>
              </w:rPr>
              <w:t xml:space="preserve">Outdoor Education </w:t>
            </w:r>
            <w:r w:rsidRPr="00867740">
              <w:t>(AEOED)</w:t>
            </w:r>
          </w:p>
        </w:tc>
        <w:tc>
          <w:tcPr>
            <w:tcW w:w="851" w:type="dxa"/>
          </w:tcPr>
          <w:p w14:paraId="281690FF" w14:textId="77777777" w:rsidR="00E24732" w:rsidRPr="00867740" w:rsidRDefault="00E24732" w:rsidP="00E24732">
            <w:pPr>
              <w:spacing w:after="100" w:afterAutospacing="1"/>
            </w:pPr>
            <w:r w:rsidRPr="00867740">
              <w:t>ATAR</w:t>
            </w:r>
          </w:p>
        </w:tc>
        <w:tc>
          <w:tcPr>
            <w:tcW w:w="595" w:type="dxa"/>
            <w:shd w:val="clear" w:color="auto" w:fill="DECFE8" w:themeFill="accent5"/>
            <w:vAlign w:val="center"/>
          </w:tcPr>
          <w:p w14:paraId="04C559E3" w14:textId="7B77B786" w:rsidR="00E24732" w:rsidRPr="00867740" w:rsidRDefault="00E24732" w:rsidP="00407C5D">
            <w:pPr>
              <w:spacing w:after="100" w:afterAutospacing="1"/>
              <w:jc w:val="center"/>
            </w:pPr>
          </w:p>
        </w:tc>
        <w:tc>
          <w:tcPr>
            <w:tcW w:w="595" w:type="dxa"/>
            <w:shd w:val="clear" w:color="auto" w:fill="DECFE8" w:themeFill="accent5"/>
            <w:vAlign w:val="center"/>
          </w:tcPr>
          <w:p w14:paraId="22160560" w14:textId="39A49F15" w:rsidR="00E24732" w:rsidRPr="00867740" w:rsidRDefault="00E24732" w:rsidP="00407C5D">
            <w:pPr>
              <w:spacing w:after="100" w:afterAutospacing="1"/>
              <w:jc w:val="center"/>
            </w:pPr>
          </w:p>
        </w:tc>
        <w:tc>
          <w:tcPr>
            <w:tcW w:w="596" w:type="dxa"/>
            <w:vAlign w:val="center"/>
          </w:tcPr>
          <w:p w14:paraId="41D8F849" w14:textId="5A119E05" w:rsidR="00E24732" w:rsidRPr="00867740" w:rsidRDefault="00E24732" w:rsidP="00407C5D">
            <w:pPr>
              <w:spacing w:after="100" w:afterAutospacing="1"/>
              <w:jc w:val="center"/>
            </w:pPr>
            <w:r w:rsidRPr="00867740">
              <w:sym w:font="Wingdings" w:char="F0FC"/>
            </w:r>
          </w:p>
        </w:tc>
        <w:tc>
          <w:tcPr>
            <w:tcW w:w="595" w:type="dxa"/>
            <w:vAlign w:val="center"/>
          </w:tcPr>
          <w:p w14:paraId="3BB9DC24" w14:textId="70E803A0" w:rsidR="00E24732" w:rsidRPr="00867740" w:rsidRDefault="00E24732" w:rsidP="00407C5D">
            <w:pPr>
              <w:spacing w:after="100" w:afterAutospacing="1"/>
              <w:jc w:val="center"/>
            </w:pPr>
            <w:r w:rsidRPr="00867740">
              <w:sym w:font="Wingdings" w:char="F0FC"/>
            </w:r>
          </w:p>
        </w:tc>
        <w:tc>
          <w:tcPr>
            <w:tcW w:w="596" w:type="dxa"/>
            <w:vAlign w:val="center"/>
          </w:tcPr>
          <w:p w14:paraId="643F1FD3" w14:textId="77777777" w:rsidR="00E24732" w:rsidRPr="00867740" w:rsidRDefault="00E24732" w:rsidP="00407C5D">
            <w:pPr>
              <w:spacing w:after="100" w:afterAutospacing="1"/>
              <w:jc w:val="center"/>
            </w:pPr>
            <w:r w:rsidRPr="00867740">
              <w:sym w:font="Wingdings" w:char="F0FC"/>
            </w:r>
          </w:p>
        </w:tc>
        <w:tc>
          <w:tcPr>
            <w:tcW w:w="595" w:type="dxa"/>
            <w:vAlign w:val="center"/>
          </w:tcPr>
          <w:p w14:paraId="64B4DE2E" w14:textId="77777777" w:rsidR="00E24732" w:rsidRDefault="00E24732" w:rsidP="00407C5D">
            <w:pPr>
              <w:spacing w:after="100" w:afterAutospacing="1"/>
              <w:jc w:val="center"/>
            </w:pPr>
            <w:r w:rsidRPr="00867740">
              <w:sym w:font="Wingdings" w:char="F0FC"/>
            </w:r>
          </w:p>
        </w:tc>
        <w:tc>
          <w:tcPr>
            <w:tcW w:w="596" w:type="dxa"/>
            <w:vAlign w:val="center"/>
          </w:tcPr>
          <w:p w14:paraId="09BC8692" w14:textId="77777777" w:rsidR="00E24732" w:rsidRDefault="00E24732" w:rsidP="00407C5D">
            <w:pPr>
              <w:spacing w:after="100" w:afterAutospacing="1"/>
              <w:jc w:val="center"/>
            </w:pPr>
            <w:r w:rsidRPr="00867740">
              <w:sym w:font="Wingdings" w:char="F0FC"/>
            </w:r>
          </w:p>
        </w:tc>
      </w:tr>
      <w:tr w:rsidR="00E24732" w14:paraId="5FA9365B" w14:textId="77777777" w:rsidTr="00407C5D">
        <w:trPr>
          <w:trHeight w:val="261"/>
        </w:trPr>
        <w:tc>
          <w:tcPr>
            <w:tcW w:w="983" w:type="dxa"/>
          </w:tcPr>
          <w:p w14:paraId="680E62F1" w14:textId="77777777" w:rsidR="00E24732" w:rsidRDefault="00E24732" w:rsidP="00E24732">
            <w:pPr>
              <w:spacing w:after="100" w:afterAutospacing="1"/>
            </w:pPr>
            <w:r>
              <w:t>Year 12</w:t>
            </w:r>
          </w:p>
        </w:tc>
        <w:tc>
          <w:tcPr>
            <w:tcW w:w="3058" w:type="dxa"/>
          </w:tcPr>
          <w:p w14:paraId="0AF6966A" w14:textId="77777777" w:rsidR="00E24732" w:rsidRPr="00867740" w:rsidRDefault="00E24732" w:rsidP="00E24732">
            <w:pPr>
              <w:spacing w:after="100" w:afterAutospacing="1"/>
            </w:pPr>
            <w:r w:rsidRPr="00867740">
              <w:rPr>
                <w:rFonts w:cs="Calibri"/>
              </w:rPr>
              <w:t xml:space="preserve">Outdoor Education </w:t>
            </w:r>
            <w:r w:rsidRPr="00867740">
              <w:t>(ATOED)</w:t>
            </w:r>
          </w:p>
        </w:tc>
        <w:tc>
          <w:tcPr>
            <w:tcW w:w="851" w:type="dxa"/>
          </w:tcPr>
          <w:p w14:paraId="30F51256" w14:textId="77777777" w:rsidR="00E24732" w:rsidRPr="00867740" w:rsidRDefault="00E24732" w:rsidP="00E24732">
            <w:pPr>
              <w:spacing w:after="100" w:afterAutospacing="1"/>
            </w:pPr>
            <w:r w:rsidRPr="00867740">
              <w:t>ATAR</w:t>
            </w:r>
          </w:p>
        </w:tc>
        <w:tc>
          <w:tcPr>
            <w:tcW w:w="595" w:type="dxa"/>
            <w:shd w:val="clear" w:color="auto" w:fill="DECFE8" w:themeFill="accent5"/>
            <w:vAlign w:val="center"/>
          </w:tcPr>
          <w:p w14:paraId="44CD3F10" w14:textId="3CCE710E" w:rsidR="00E24732" w:rsidRPr="00867740" w:rsidRDefault="00E24732" w:rsidP="00407C5D">
            <w:pPr>
              <w:spacing w:after="100" w:afterAutospacing="1"/>
              <w:jc w:val="center"/>
            </w:pPr>
          </w:p>
        </w:tc>
        <w:tc>
          <w:tcPr>
            <w:tcW w:w="595" w:type="dxa"/>
            <w:shd w:val="clear" w:color="auto" w:fill="DECFE8" w:themeFill="accent5"/>
            <w:vAlign w:val="center"/>
          </w:tcPr>
          <w:p w14:paraId="10F93024" w14:textId="3AC89A26" w:rsidR="00E24732" w:rsidRPr="00867740" w:rsidRDefault="00E24732" w:rsidP="00407C5D">
            <w:pPr>
              <w:spacing w:after="100" w:afterAutospacing="1"/>
              <w:jc w:val="center"/>
            </w:pPr>
          </w:p>
        </w:tc>
        <w:tc>
          <w:tcPr>
            <w:tcW w:w="596" w:type="dxa"/>
            <w:vAlign w:val="center"/>
          </w:tcPr>
          <w:p w14:paraId="42B89B10" w14:textId="0FDFFADA" w:rsidR="00E24732" w:rsidRPr="00867740" w:rsidRDefault="00E24732" w:rsidP="00407C5D">
            <w:pPr>
              <w:spacing w:after="100" w:afterAutospacing="1"/>
              <w:jc w:val="center"/>
            </w:pPr>
            <w:r w:rsidRPr="00867740">
              <w:sym w:font="Wingdings" w:char="F0FC"/>
            </w:r>
          </w:p>
        </w:tc>
        <w:tc>
          <w:tcPr>
            <w:tcW w:w="595" w:type="dxa"/>
            <w:vAlign w:val="center"/>
          </w:tcPr>
          <w:p w14:paraId="3F218151" w14:textId="1EA73C10" w:rsidR="00E24732" w:rsidRPr="00867740" w:rsidRDefault="00E24732" w:rsidP="00407C5D">
            <w:pPr>
              <w:spacing w:after="100" w:afterAutospacing="1"/>
              <w:jc w:val="center"/>
            </w:pPr>
            <w:r w:rsidRPr="00867740">
              <w:sym w:font="Wingdings" w:char="F0FC"/>
            </w:r>
          </w:p>
        </w:tc>
        <w:tc>
          <w:tcPr>
            <w:tcW w:w="596" w:type="dxa"/>
            <w:vAlign w:val="center"/>
          </w:tcPr>
          <w:p w14:paraId="036AC55D" w14:textId="77777777" w:rsidR="00E24732" w:rsidRPr="00867740" w:rsidRDefault="00E24732" w:rsidP="00407C5D">
            <w:pPr>
              <w:spacing w:after="100" w:afterAutospacing="1"/>
              <w:jc w:val="center"/>
            </w:pPr>
            <w:r w:rsidRPr="00867740">
              <w:sym w:font="Wingdings" w:char="F0FC"/>
            </w:r>
          </w:p>
        </w:tc>
        <w:tc>
          <w:tcPr>
            <w:tcW w:w="595" w:type="dxa"/>
            <w:vAlign w:val="center"/>
          </w:tcPr>
          <w:p w14:paraId="32223875" w14:textId="77777777" w:rsidR="00E24732" w:rsidRDefault="00E24732" w:rsidP="00407C5D">
            <w:pPr>
              <w:spacing w:after="100" w:afterAutospacing="1"/>
              <w:jc w:val="center"/>
            </w:pPr>
            <w:r w:rsidRPr="00867740">
              <w:sym w:font="Wingdings" w:char="F0FC"/>
            </w:r>
          </w:p>
        </w:tc>
        <w:tc>
          <w:tcPr>
            <w:tcW w:w="596" w:type="dxa"/>
            <w:vAlign w:val="center"/>
          </w:tcPr>
          <w:p w14:paraId="65DCB8C4" w14:textId="77777777" w:rsidR="00E24732" w:rsidRDefault="00E24732" w:rsidP="00407C5D">
            <w:pPr>
              <w:spacing w:after="100" w:afterAutospacing="1"/>
              <w:jc w:val="center"/>
            </w:pPr>
            <w:r w:rsidRPr="00867740">
              <w:sym w:font="Wingdings" w:char="F0FC"/>
            </w:r>
          </w:p>
        </w:tc>
      </w:tr>
    </w:tbl>
    <w:p w14:paraId="7AAA21E2" w14:textId="77777777" w:rsidR="00E24732" w:rsidRPr="00ED3C12" w:rsidRDefault="00E24732" w:rsidP="00E24732">
      <w:pPr>
        <w:spacing w:before="120" w:after="0"/>
        <w:rPr>
          <w:rFonts w:ascii="Calibri" w:eastAsia="Calibri" w:hAnsi="Calibri" w:cs="Calibri"/>
          <w:b/>
          <w:bCs/>
        </w:rPr>
      </w:pPr>
      <w:bookmarkStart w:id="7" w:name="_Hlk206573364"/>
      <w:bookmarkStart w:id="8" w:name="_Hlk203661361"/>
      <w:r w:rsidRPr="00ED3C12">
        <w:rPr>
          <w:rFonts w:ascii="Calibri" w:eastAsia="Calibri" w:hAnsi="Calibri" w:cs="Calibri"/>
          <w:b/>
          <w:bCs/>
        </w:rPr>
        <w:t>Key</w:t>
      </w:r>
    </w:p>
    <w:p w14:paraId="0D4C71F9" w14:textId="178AF329" w:rsidR="009F5CD5" w:rsidRPr="00E24732" w:rsidRDefault="00E24732" w:rsidP="00E24732">
      <w:pPr>
        <w:rPr>
          <w:rFonts w:ascii="Calibri" w:eastAsia="Calibri" w:hAnsi="Calibri" w:cs="Calibri"/>
        </w:rPr>
      </w:pPr>
      <w:bookmarkStart w:id="9" w:name="_Hlk206510884"/>
      <w:r w:rsidRPr="00ED3C12">
        <w:rPr>
          <w:rFonts w:ascii="Calibri" w:eastAsia="Calibri" w:hAnsi="Calibri" w:cs="Calibri"/>
        </w:rPr>
        <w:t>CCT: Critical and creative thinking, DL: Digital literacy, EU: Ethical understanding, IU: Intercultural understanding, L: Literacy, N: Numeracy, PSC: Personal and social capability</w:t>
      </w:r>
      <w:bookmarkEnd w:id="7"/>
      <w:bookmarkEnd w:id="8"/>
      <w:bookmarkEnd w:id="9"/>
    </w:p>
    <w:sectPr w:rsidR="009F5CD5" w:rsidRPr="00E24732" w:rsidSect="006634E7">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135C5" w14:textId="77777777" w:rsidR="00C10D2D" w:rsidRDefault="00C10D2D" w:rsidP="00742128">
      <w:pPr>
        <w:spacing w:after="0" w:line="240" w:lineRule="auto"/>
      </w:pPr>
      <w:r>
        <w:separator/>
      </w:r>
    </w:p>
  </w:endnote>
  <w:endnote w:type="continuationSeparator" w:id="0">
    <w:p w14:paraId="2E283061" w14:textId="77777777" w:rsidR="00C10D2D" w:rsidRDefault="00C10D2D"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1CC343B4" w:rsidR="00F86F26" w:rsidRPr="008324A6" w:rsidRDefault="00F86F26" w:rsidP="00227D40">
    <w:pPr>
      <w:pStyle w:val="SCSAFootereven"/>
    </w:pPr>
    <w:r>
      <w:rPr>
        <w:noProof/>
      </w:rPr>
      <w:t>20</w:t>
    </w:r>
    <w:r w:rsidR="00C63FF4">
      <w:rPr>
        <w:noProof/>
      </w:rPr>
      <w:t>25</w:t>
    </w:r>
    <w:r>
      <w:rPr>
        <w:noProof/>
      </w:rPr>
      <w:t>/</w:t>
    </w:r>
    <w:r w:rsidR="00E70A76">
      <w:rPr>
        <w:noProof/>
      </w:rPr>
      <w:t>38328</w:t>
    </w:r>
    <w:r w:rsidR="006634E7">
      <w:rPr>
        <w:noProof/>
      </w:rPr>
      <w:t>[</w:t>
    </w:r>
    <w:r w:rsidR="00CA1E41">
      <w:rPr>
        <w:noProof/>
      </w:rPr>
      <w:t>v</w:t>
    </w:r>
    <w:r w:rsidR="00015CD5">
      <w:rPr>
        <w:noProof/>
      </w:rPr>
      <w:t>4</w:t>
    </w:r>
    <w:r w:rsidR="006634E7">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31AD9928" w:rsidR="00F86F26" w:rsidRPr="00777AF3" w:rsidRDefault="00286B79" w:rsidP="00227D40">
    <w:pPr>
      <w:pStyle w:val="SCSAFootereven"/>
    </w:pPr>
    <w:r w:rsidRPr="00286B79">
      <w:t>Outdoor Education | ATAR | Year 12 syllabus</w:t>
    </w:r>
    <w:r w:rsidR="00777AF3" w:rsidRPr="00286B79">
      <w:rPr>
        <w:noProof/>
      </w:rPr>
      <w:t xml:space="preserve"> </w:t>
    </w:r>
    <w:r w:rsidR="00C22F6F" w:rsidRPr="00286B79">
      <w:rPr>
        <w:noProof/>
      </w:rPr>
      <w:t>–</w:t>
    </w:r>
    <w:r w:rsidR="00777AF3" w:rsidRPr="00286B79">
      <w:rPr>
        <w:noProof/>
      </w:rPr>
      <w:t xml:space="preserve"> What’s changing: General </w:t>
    </w:r>
    <w:r w:rsidR="00C22F6F" w:rsidRPr="00286B79">
      <w:rPr>
        <w:noProof/>
      </w:rPr>
      <w:t>c</w:t>
    </w:r>
    <w:r w:rsidR="00777AF3" w:rsidRPr="00286B79">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7C6CBB0E" w:rsidR="00F86F26" w:rsidRPr="00AA2B0D" w:rsidRDefault="008E23C6" w:rsidP="00227D40">
    <w:pPr>
      <w:pStyle w:val="SCSAFooterodd"/>
    </w:pPr>
    <w:r w:rsidRPr="008E23C6">
      <w:rPr>
        <w:noProof/>
      </w:rPr>
      <w:t>Outdoor Education</w:t>
    </w:r>
    <w:r w:rsidR="00F86F26" w:rsidRPr="008E23C6">
      <w:rPr>
        <w:noProof/>
      </w:rPr>
      <w:t xml:space="preserve"> | ATA</w:t>
    </w:r>
    <w:r w:rsidR="000C6F75" w:rsidRPr="008E23C6">
      <w:rPr>
        <w:noProof/>
      </w:rPr>
      <w:t xml:space="preserve">R </w:t>
    </w:r>
    <w:r w:rsidR="00F86F26" w:rsidRPr="008E23C6">
      <w:rPr>
        <w:noProof/>
      </w:rPr>
      <w:t xml:space="preserve">| Year </w:t>
    </w:r>
    <w:r w:rsidR="00777AF3" w:rsidRPr="008E23C6">
      <w:rPr>
        <w:noProof/>
      </w:rPr>
      <w:t xml:space="preserve">12 </w:t>
    </w:r>
    <w:r w:rsidR="00C22F6F" w:rsidRPr="008E23C6">
      <w:rPr>
        <w:noProof/>
      </w:rPr>
      <w:t>s</w:t>
    </w:r>
    <w:r w:rsidR="00F86F26" w:rsidRPr="008E23C6">
      <w:rPr>
        <w:noProof/>
      </w:rPr>
      <w:t xml:space="preserve">yllabus </w:t>
    </w:r>
    <w:r w:rsidR="00C22F6F" w:rsidRPr="008E23C6">
      <w:rPr>
        <w:noProof/>
      </w:rPr>
      <w:t xml:space="preserve">– </w:t>
    </w:r>
    <w:r w:rsidR="00AD2EBD" w:rsidRPr="008E23C6">
      <w:rPr>
        <w:noProof/>
      </w:rPr>
      <w:t xml:space="preserve">What’s changing: General </w:t>
    </w:r>
    <w:r w:rsidR="00C22F6F" w:rsidRPr="008E23C6">
      <w:rPr>
        <w:noProof/>
      </w:rPr>
      <w:t>c</w:t>
    </w:r>
    <w:r w:rsidR="00AD2EBD" w:rsidRPr="008E23C6">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5ACD7" w14:textId="77777777" w:rsidR="00C10D2D" w:rsidRDefault="00C10D2D" w:rsidP="00742128">
      <w:pPr>
        <w:spacing w:after="0" w:line="240" w:lineRule="auto"/>
      </w:pPr>
      <w:r>
        <w:separator/>
      </w:r>
    </w:p>
  </w:footnote>
  <w:footnote w:type="continuationSeparator" w:id="0">
    <w:p w14:paraId="4DC275F5" w14:textId="77777777" w:rsidR="00C10D2D" w:rsidRDefault="00C10D2D"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CD5"/>
    <w:rsid w:val="00015EC5"/>
    <w:rsid w:val="00017D9C"/>
    <w:rsid w:val="00020B62"/>
    <w:rsid w:val="0002336A"/>
    <w:rsid w:val="00027A7E"/>
    <w:rsid w:val="000358C4"/>
    <w:rsid w:val="00036500"/>
    <w:rsid w:val="00044FDD"/>
    <w:rsid w:val="00047063"/>
    <w:rsid w:val="00053A6C"/>
    <w:rsid w:val="000577DF"/>
    <w:rsid w:val="00063E17"/>
    <w:rsid w:val="00066145"/>
    <w:rsid w:val="0008331A"/>
    <w:rsid w:val="0009024C"/>
    <w:rsid w:val="0009076A"/>
    <w:rsid w:val="000926C3"/>
    <w:rsid w:val="00094E92"/>
    <w:rsid w:val="000A05B0"/>
    <w:rsid w:val="000A441D"/>
    <w:rsid w:val="000A6ABE"/>
    <w:rsid w:val="000A7B41"/>
    <w:rsid w:val="000B1346"/>
    <w:rsid w:val="000B135B"/>
    <w:rsid w:val="000B4506"/>
    <w:rsid w:val="000C1E2C"/>
    <w:rsid w:val="000C69C8"/>
    <w:rsid w:val="000C6E0F"/>
    <w:rsid w:val="000C6F75"/>
    <w:rsid w:val="000D22E2"/>
    <w:rsid w:val="000D35A8"/>
    <w:rsid w:val="000D5DBB"/>
    <w:rsid w:val="000E7350"/>
    <w:rsid w:val="000F404F"/>
    <w:rsid w:val="00103478"/>
    <w:rsid w:val="00105D81"/>
    <w:rsid w:val="001072D5"/>
    <w:rsid w:val="001152C2"/>
    <w:rsid w:val="001176E8"/>
    <w:rsid w:val="00123433"/>
    <w:rsid w:val="0012754D"/>
    <w:rsid w:val="0013465E"/>
    <w:rsid w:val="001352A1"/>
    <w:rsid w:val="001408CD"/>
    <w:rsid w:val="001451B9"/>
    <w:rsid w:val="00151AEA"/>
    <w:rsid w:val="001567D0"/>
    <w:rsid w:val="00157E06"/>
    <w:rsid w:val="00163C64"/>
    <w:rsid w:val="00164D2E"/>
    <w:rsid w:val="001702DE"/>
    <w:rsid w:val="00181B95"/>
    <w:rsid w:val="0018560B"/>
    <w:rsid w:val="00192A18"/>
    <w:rsid w:val="0019340B"/>
    <w:rsid w:val="00194F1D"/>
    <w:rsid w:val="001953C6"/>
    <w:rsid w:val="001A39D0"/>
    <w:rsid w:val="001A45F8"/>
    <w:rsid w:val="001A7DBB"/>
    <w:rsid w:val="001B30DC"/>
    <w:rsid w:val="001C0FCC"/>
    <w:rsid w:val="001D25BA"/>
    <w:rsid w:val="001D37CA"/>
    <w:rsid w:val="001D5394"/>
    <w:rsid w:val="001D56E3"/>
    <w:rsid w:val="001D717F"/>
    <w:rsid w:val="001D76C5"/>
    <w:rsid w:val="001E0FD9"/>
    <w:rsid w:val="001E186E"/>
    <w:rsid w:val="001E3CB5"/>
    <w:rsid w:val="001E5904"/>
    <w:rsid w:val="001E6612"/>
    <w:rsid w:val="001F2E53"/>
    <w:rsid w:val="001F5D5D"/>
    <w:rsid w:val="001F6411"/>
    <w:rsid w:val="001F6CF6"/>
    <w:rsid w:val="00204F73"/>
    <w:rsid w:val="00212894"/>
    <w:rsid w:val="002145EE"/>
    <w:rsid w:val="00217901"/>
    <w:rsid w:val="00223D1B"/>
    <w:rsid w:val="0022493D"/>
    <w:rsid w:val="00227D40"/>
    <w:rsid w:val="00236BF3"/>
    <w:rsid w:val="0024125D"/>
    <w:rsid w:val="0024439F"/>
    <w:rsid w:val="002451B5"/>
    <w:rsid w:val="00264DBE"/>
    <w:rsid w:val="00270163"/>
    <w:rsid w:val="0027185D"/>
    <w:rsid w:val="0027335A"/>
    <w:rsid w:val="00274804"/>
    <w:rsid w:val="00281E6B"/>
    <w:rsid w:val="00285893"/>
    <w:rsid w:val="0028622D"/>
    <w:rsid w:val="00286B79"/>
    <w:rsid w:val="00290C4A"/>
    <w:rsid w:val="002A2970"/>
    <w:rsid w:val="002A2D2B"/>
    <w:rsid w:val="002A471E"/>
    <w:rsid w:val="002A4A58"/>
    <w:rsid w:val="002A5092"/>
    <w:rsid w:val="002B57DA"/>
    <w:rsid w:val="002B6FEE"/>
    <w:rsid w:val="002C05E5"/>
    <w:rsid w:val="002C254C"/>
    <w:rsid w:val="002C28FB"/>
    <w:rsid w:val="002C61E6"/>
    <w:rsid w:val="002C6BB2"/>
    <w:rsid w:val="002D01AF"/>
    <w:rsid w:val="002D5E93"/>
    <w:rsid w:val="002D5F35"/>
    <w:rsid w:val="002E00C0"/>
    <w:rsid w:val="002E06EC"/>
    <w:rsid w:val="002E08D2"/>
    <w:rsid w:val="002E35C2"/>
    <w:rsid w:val="002E78F4"/>
    <w:rsid w:val="002F133A"/>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44C93"/>
    <w:rsid w:val="003502BC"/>
    <w:rsid w:val="00352652"/>
    <w:rsid w:val="003526F6"/>
    <w:rsid w:val="0036440F"/>
    <w:rsid w:val="00364BF8"/>
    <w:rsid w:val="00365121"/>
    <w:rsid w:val="00367ADC"/>
    <w:rsid w:val="00372874"/>
    <w:rsid w:val="00374938"/>
    <w:rsid w:val="00374CEC"/>
    <w:rsid w:val="0037621A"/>
    <w:rsid w:val="00381F2B"/>
    <w:rsid w:val="003841EB"/>
    <w:rsid w:val="00387372"/>
    <w:rsid w:val="00390442"/>
    <w:rsid w:val="0039509D"/>
    <w:rsid w:val="00395A7A"/>
    <w:rsid w:val="00395F68"/>
    <w:rsid w:val="003A13EF"/>
    <w:rsid w:val="003A2249"/>
    <w:rsid w:val="003A2EB4"/>
    <w:rsid w:val="003A30C5"/>
    <w:rsid w:val="003A6194"/>
    <w:rsid w:val="003A69C8"/>
    <w:rsid w:val="003C0879"/>
    <w:rsid w:val="003C53C0"/>
    <w:rsid w:val="003D0C44"/>
    <w:rsid w:val="003D3CBD"/>
    <w:rsid w:val="003D3E71"/>
    <w:rsid w:val="003D5277"/>
    <w:rsid w:val="003D667A"/>
    <w:rsid w:val="003E056E"/>
    <w:rsid w:val="003E5B0B"/>
    <w:rsid w:val="003F1C41"/>
    <w:rsid w:val="00400B9D"/>
    <w:rsid w:val="00406A1C"/>
    <w:rsid w:val="00407C5D"/>
    <w:rsid w:val="004120B0"/>
    <w:rsid w:val="004120DA"/>
    <w:rsid w:val="00413A7F"/>
    <w:rsid w:val="00413C8C"/>
    <w:rsid w:val="00415FFA"/>
    <w:rsid w:val="00416C3D"/>
    <w:rsid w:val="00425E00"/>
    <w:rsid w:val="00426B9A"/>
    <w:rsid w:val="00433624"/>
    <w:rsid w:val="0043620D"/>
    <w:rsid w:val="00443430"/>
    <w:rsid w:val="00443F04"/>
    <w:rsid w:val="0044627A"/>
    <w:rsid w:val="00455893"/>
    <w:rsid w:val="00465F15"/>
    <w:rsid w:val="00466D3C"/>
    <w:rsid w:val="004750DA"/>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1A50"/>
    <w:rsid w:val="004C64D3"/>
    <w:rsid w:val="004D0002"/>
    <w:rsid w:val="004D26A7"/>
    <w:rsid w:val="004D3542"/>
    <w:rsid w:val="004E0AD6"/>
    <w:rsid w:val="004E517B"/>
    <w:rsid w:val="004F3012"/>
    <w:rsid w:val="004F3801"/>
    <w:rsid w:val="004F3926"/>
    <w:rsid w:val="00504046"/>
    <w:rsid w:val="0050411E"/>
    <w:rsid w:val="00510AF0"/>
    <w:rsid w:val="00516487"/>
    <w:rsid w:val="00521808"/>
    <w:rsid w:val="005240D9"/>
    <w:rsid w:val="005247B6"/>
    <w:rsid w:val="00525B58"/>
    <w:rsid w:val="0053382D"/>
    <w:rsid w:val="00537F6A"/>
    <w:rsid w:val="00540775"/>
    <w:rsid w:val="00541CE8"/>
    <w:rsid w:val="005429B3"/>
    <w:rsid w:val="00542E80"/>
    <w:rsid w:val="00554AC8"/>
    <w:rsid w:val="00557D1B"/>
    <w:rsid w:val="005627B9"/>
    <w:rsid w:val="00563F13"/>
    <w:rsid w:val="00564B14"/>
    <w:rsid w:val="005700C6"/>
    <w:rsid w:val="00573B26"/>
    <w:rsid w:val="00573C05"/>
    <w:rsid w:val="0058749E"/>
    <w:rsid w:val="00590B71"/>
    <w:rsid w:val="00591074"/>
    <w:rsid w:val="00592CAA"/>
    <w:rsid w:val="005A3395"/>
    <w:rsid w:val="005A501F"/>
    <w:rsid w:val="005A6E68"/>
    <w:rsid w:val="005B2FC1"/>
    <w:rsid w:val="005B4E42"/>
    <w:rsid w:val="005C18A7"/>
    <w:rsid w:val="005D0214"/>
    <w:rsid w:val="005D1726"/>
    <w:rsid w:val="005E18DA"/>
    <w:rsid w:val="005E1F65"/>
    <w:rsid w:val="005E22E6"/>
    <w:rsid w:val="005E26A0"/>
    <w:rsid w:val="005E475E"/>
    <w:rsid w:val="005E4B8A"/>
    <w:rsid w:val="005E6287"/>
    <w:rsid w:val="005E6B30"/>
    <w:rsid w:val="005E6FBE"/>
    <w:rsid w:val="005F038C"/>
    <w:rsid w:val="00604DE7"/>
    <w:rsid w:val="006054A2"/>
    <w:rsid w:val="006077A5"/>
    <w:rsid w:val="00611EBF"/>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34E7"/>
    <w:rsid w:val="00666FEB"/>
    <w:rsid w:val="006722DF"/>
    <w:rsid w:val="006748E6"/>
    <w:rsid w:val="00691A72"/>
    <w:rsid w:val="00693261"/>
    <w:rsid w:val="0069421A"/>
    <w:rsid w:val="006A1A28"/>
    <w:rsid w:val="006C230A"/>
    <w:rsid w:val="006C633A"/>
    <w:rsid w:val="006C6F42"/>
    <w:rsid w:val="006D0C8A"/>
    <w:rsid w:val="006D59D8"/>
    <w:rsid w:val="006D6474"/>
    <w:rsid w:val="006D7DE2"/>
    <w:rsid w:val="006E122E"/>
    <w:rsid w:val="006E1D80"/>
    <w:rsid w:val="006E2558"/>
    <w:rsid w:val="006E2B8F"/>
    <w:rsid w:val="006F544F"/>
    <w:rsid w:val="007013C9"/>
    <w:rsid w:val="0071572C"/>
    <w:rsid w:val="0071660C"/>
    <w:rsid w:val="00716616"/>
    <w:rsid w:val="007167A4"/>
    <w:rsid w:val="00717735"/>
    <w:rsid w:val="0072351C"/>
    <w:rsid w:val="007342C4"/>
    <w:rsid w:val="00737E63"/>
    <w:rsid w:val="00737F9A"/>
    <w:rsid w:val="007410DD"/>
    <w:rsid w:val="00741565"/>
    <w:rsid w:val="00741822"/>
    <w:rsid w:val="00742128"/>
    <w:rsid w:val="007435AC"/>
    <w:rsid w:val="00750094"/>
    <w:rsid w:val="0075009C"/>
    <w:rsid w:val="00752C47"/>
    <w:rsid w:val="00754CB6"/>
    <w:rsid w:val="007669E8"/>
    <w:rsid w:val="00766AC1"/>
    <w:rsid w:val="007741AF"/>
    <w:rsid w:val="007766C5"/>
    <w:rsid w:val="00776DD8"/>
    <w:rsid w:val="00777AF3"/>
    <w:rsid w:val="00780D69"/>
    <w:rsid w:val="00784D1C"/>
    <w:rsid w:val="00786DAD"/>
    <w:rsid w:val="007913B7"/>
    <w:rsid w:val="00793207"/>
    <w:rsid w:val="007A4144"/>
    <w:rsid w:val="007A5272"/>
    <w:rsid w:val="007B19D2"/>
    <w:rsid w:val="007B19E8"/>
    <w:rsid w:val="007B5487"/>
    <w:rsid w:val="007B6957"/>
    <w:rsid w:val="007B7AA0"/>
    <w:rsid w:val="007C3C9C"/>
    <w:rsid w:val="007C609E"/>
    <w:rsid w:val="007D1AA6"/>
    <w:rsid w:val="007D4452"/>
    <w:rsid w:val="007D4CB3"/>
    <w:rsid w:val="007E1AFD"/>
    <w:rsid w:val="007E4139"/>
    <w:rsid w:val="007E6C9B"/>
    <w:rsid w:val="007E7AA9"/>
    <w:rsid w:val="007F0A11"/>
    <w:rsid w:val="007F15E2"/>
    <w:rsid w:val="007F47C4"/>
    <w:rsid w:val="007F493F"/>
    <w:rsid w:val="007F694F"/>
    <w:rsid w:val="007F7A7F"/>
    <w:rsid w:val="00803803"/>
    <w:rsid w:val="00806012"/>
    <w:rsid w:val="008079E9"/>
    <w:rsid w:val="00810CAB"/>
    <w:rsid w:val="00814C35"/>
    <w:rsid w:val="00825D81"/>
    <w:rsid w:val="00830063"/>
    <w:rsid w:val="008324A6"/>
    <w:rsid w:val="00833F79"/>
    <w:rsid w:val="00840ACB"/>
    <w:rsid w:val="00840F51"/>
    <w:rsid w:val="00842A1A"/>
    <w:rsid w:val="00842F4B"/>
    <w:rsid w:val="00843D36"/>
    <w:rsid w:val="00846AF5"/>
    <w:rsid w:val="00861855"/>
    <w:rsid w:val="0087072A"/>
    <w:rsid w:val="00873C7B"/>
    <w:rsid w:val="008761FA"/>
    <w:rsid w:val="0088053A"/>
    <w:rsid w:val="0088187D"/>
    <w:rsid w:val="008822B5"/>
    <w:rsid w:val="008832AF"/>
    <w:rsid w:val="00884DDC"/>
    <w:rsid w:val="0088649B"/>
    <w:rsid w:val="00892DD2"/>
    <w:rsid w:val="00895530"/>
    <w:rsid w:val="008958FE"/>
    <w:rsid w:val="00895FF4"/>
    <w:rsid w:val="008A02F7"/>
    <w:rsid w:val="008A59A8"/>
    <w:rsid w:val="008A7111"/>
    <w:rsid w:val="008A7555"/>
    <w:rsid w:val="008C1D6B"/>
    <w:rsid w:val="008C38F7"/>
    <w:rsid w:val="008C66A5"/>
    <w:rsid w:val="008D334C"/>
    <w:rsid w:val="008D46F9"/>
    <w:rsid w:val="008D5098"/>
    <w:rsid w:val="008E03B1"/>
    <w:rsid w:val="008E144B"/>
    <w:rsid w:val="008E23C6"/>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12BF"/>
    <w:rsid w:val="009732C7"/>
    <w:rsid w:val="00976CB4"/>
    <w:rsid w:val="00977698"/>
    <w:rsid w:val="009803BE"/>
    <w:rsid w:val="00981195"/>
    <w:rsid w:val="00981A93"/>
    <w:rsid w:val="009833D4"/>
    <w:rsid w:val="0099499A"/>
    <w:rsid w:val="00995294"/>
    <w:rsid w:val="009A64DF"/>
    <w:rsid w:val="009A78D6"/>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2618"/>
    <w:rsid w:val="009F31EB"/>
    <w:rsid w:val="009F5CD5"/>
    <w:rsid w:val="00A01B33"/>
    <w:rsid w:val="00A02C9C"/>
    <w:rsid w:val="00A0425A"/>
    <w:rsid w:val="00A076CF"/>
    <w:rsid w:val="00A15FE7"/>
    <w:rsid w:val="00A167CE"/>
    <w:rsid w:val="00A243E1"/>
    <w:rsid w:val="00A24944"/>
    <w:rsid w:val="00A27208"/>
    <w:rsid w:val="00A3298F"/>
    <w:rsid w:val="00A33ED4"/>
    <w:rsid w:val="00A42E97"/>
    <w:rsid w:val="00A43A54"/>
    <w:rsid w:val="00A548E7"/>
    <w:rsid w:val="00A57BE7"/>
    <w:rsid w:val="00A65DDB"/>
    <w:rsid w:val="00A70344"/>
    <w:rsid w:val="00A72264"/>
    <w:rsid w:val="00A7392D"/>
    <w:rsid w:val="00A8257B"/>
    <w:rsid w:val="00A850B5"/>
    <w:rsid w:val="00A85FD4"/>
    <w:rsid w:val="00A87827"/>
    <w:rsid w:val="00A9156C"/>
    <w:rsid w:val="00A93F91"/>
    <w:rsid w:val="00AA2B0D"/>
    <w:rsid w:val="00AA650B"/>
    <w:rsid w:val="00AB00F3"/>
    <w:rsid w:val="00AB158A"/>
    <w:rsid w:val="00AB3E5B"/>
    <w:rsid w:val="00AB5CC5"/>
    <w:rsid w:val="00AC130D"/>
    <w:rsid w:val="00AC28E1"/>
    <w:rsid w:val="00AD00B8"/>
    <w:rsid w:val="00AD2EBD"/>
    <w:rsid w:val="00AE0106"/>
    <w:rsid w:val="00AE0CDE"/>
    <w:rsid w:val="00AE57D9"/>
    <w:rsid w:val="00AF067F"/>
    <w:rsid w:val="00AF3D3A"/>
    <w:rsid w:val="00B01420"/>
    <w:rsid w:val="00B04173"/>
    <w:rsid w:val="00B0587E"/>
    <w:rsid w:val="00B112AF"/>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6B49"/>
    <w:rsid w:val="00B935B0"/>
    <w:rsid w:val="00B937EB"/>
    <w:rsid w:val="00B949B9"/>
    <w:rsid w:val="00B97F16"/>
    <w:rsid w:val="00BA472A"/>
    <w:rsid w:val="00BB0A97"/>
    <w:rsid w:val="00BB4454"/>
    <w:rsid w:val="00BB77D6"/>
    <w:rsid w:val="00BC1F96"/>
    <w:rsid w:val="00BD0125"/>
    <w:rsid w:val="00BD037E"/>
    <w:rsid w:val="00BE277F"/>
    <w:rsid w:val="00BF0672"/>
    <w:rsid w:val="00BF52DB"/>
    <w:rsid w:val="00BF7D5E"/>
    <w:rsid w:val="00C001A9"/>
    <w:rsid w:val="00C02D53"/>
    <w:rsid w:val="00C10D2D"/>
    <w:rsid w:val="00C14767"/>
    <w:rsid w:val="00C1764E"/>
    <w:rsid w:val="00C20EE6"/>
    <w:rsid w:val="00C2292B"/>
    <w:rsid w:val="00C22F6F"/>
    <w:rsid w:val="00C23E91"/>
    <w:rsid w:val="00C24F89"/>
    <w:rsid w:val="00C258D2"/>
    <w:rsid w:val="00C25C97"/>
    <w:rsid w:val="00C26945"/>
    <w:rsid w:val="00C26A36"/>
    <w:rsid w:val="00C308E6"/>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64737"/>
    <w:rsid w:val="00C70E45"/>
    <w:rsid w:val="00C766F3"/>
    <w:rsid w:val="00C80FFC"/>
    <w:rsid w:val="00C85B9D"/>
    <w:rsid w:val="00C8739A"/>
    <w:rsid w:val="00C87643"/>
    <w:rsid w:val="00C92D26"/>
    <w:rsid w:val="00C947BA"/>
    <w:rsid w:val="00CA1E41"/>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2593"/>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3015F"/>
    <w:rsid w:val="00D3186C"/>
    <w:rsid w:val="00D472E1"/>
    <w:rsid w:val="00D479BD"/>
    <w:rsid w:val="00D514C3"/>
    <w:rsid w:val="00D5217D"/>
    <w:rsid w:val="00D62E94"/>
    <w:rsid w:val="00D65C5C"/>
    <w:rsid w:val="00D66A4A"/>
    <w:rsid w:val="00D83942"/>
    <w:rsid w:val="00D90DBA"/>
    <w:rsid w:val="00D92D10"/>
    <w:rsid w:val="00D96C8B"/>
    <w:rsid w:val="00DA0E77"/>
    <w:rsid w:val="00DA34F0"/>
    <w:rsid w:val="00DA5291"/>
    <w:rsid w:val="00DB41B4"/>
    <w:rsid w:val="00DB4B3C"/>
    <w:rsid w:val="00DB6D74"/>
    <w:rsid w:val="00DC2E31"/>
    <w:rsid w:val="00DC3A58"/>
    <w:rsid w:val="00DD0EDA"/>
    <w:rsid w:val="00DD1D21"/>
    <w:rsid w:val="00DD51A8"/>
    <w:rsid w:val="00DE1ABE"/>
    <w:rsid w:val="00E00C60"/>
    <w:rsid w:val="00E0593E"/>
    <w:rsid w:val="00E1108A"/>
    <w:rsid w:val="00E13B15"/>
    <w:rsid w:val="00E23B7B"/>
    <w:rsid w:val="00E24732"/>
    <w:rsid w:val="00E31C3D"/>
    <w:rsid w:val="00E327A3"/>
    <w:rsid w:val="00E33CC5"/>
    <w:rsid w:val="00E33DBC"/>
    <w:rsid w:val="00E35DB7"/>
    <w:rsid w:val="00E41C0A"/>
    <w:rsid w:val="00E465E9"/>
    <w:rsid w:val="00E545D5"/>
    <w:rsid w:val="00E5522A"/>
    <w:rsid w:val="00E5610A"/>
    <w:rsid w:val="00E56833"/>
    <w:rsid w:val="00E56853"/>
    <w:rsid w:val="00E6401A"/>
    <w:rsid w:val="00E65E18"/>
    <w:rsid w:val="00E663FA"/>
    <w:rsid w:val="00E70A76"/>
    <w:rsid w:val="00E721B6"/>
    <w:rsid w:val="00E72E9E"/>
    <w:rsid w:val="00E77881"/>
    <w:rsid w:val="00E8021D"/>
    <w:rsid w:val="00E812BD"/>
    <w:rsid w:val="00E81B31"/>
    <w:rsid w:val="00E92715"/>
    <w:rsid w:val="00E943B5"/>
    <w:rsid w:val="00E94C88"/>
    <w:rsid w:val="00EA0A4B"/>
    <w:rsid w:val="00EA10DC"/>
    <w:rsid w:val="00EB3C04"/>
    <w:rsid w:val="00EB4E3E"/>
    <w:rsid w:val="00EC36FD"/>
    <w:rsid w:val="00EC637E"/>
    <w:rsid w:val="00ED3A00"/>
    <w:rsid w:val="00ED48AC"/>
    <w:rsid w:val="00ED5E76"/>
    <w:rsid w:val="00EE2E1D"/>
    <w:rsid w:val="00EE2ECA"/>
    <w:rsid w:val="00EE42A5"/>
    <w:rsid w:val="00EF0533"/>
    <w:rsid w:val="00EF6131"/>
    <w:rsid w:val="00F02AED"/>
    <w:rsid w:val="00F15367"/>
    <w:rsid w:val="00F16805"/>
    <w:rsid w:val="00F17E64"/>
    <w:rsid w:val="00F232C6"/>
    <w:rsid w:val="00F265D6"/>
    <w:rsid w:val="00F26876"/>
    <w:rsid w:val="00F26F65"/>
    <w:rsid w:val="00F306D5"/>
    <w:rsid w:val="00F326E7"/>
    <w:rsid w:val="00F35D7C"/>
    <w:rsid w:val="00F46135"/>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B78B1"/>
    <w:rsid w:val="00FC09E7"/>
    <w:rsid w:val="00FC2705"/>
    <w:rsid w:val="00FC5DA1"/>
    <w:rsid w:val="00FC77F4"/>
    <w:rsid w:val="00FD1023"/>
    <w:rsid w:val="00FD167A"/>
    <w:rsid w:val="00FD1803"/>
    <w:rsid w:val="00FD73A8"/>
    <w:rsid w:val="00FE054A"/>
    <w:rsid w:val="00FE2153"/>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4</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101</cp:revision>
  <cp:lastPrinted>2025-09-23T07:25:00Z</cp:lastPrinted>
  <dcterms:created xsi:type="dcterms:W3CDTF">2025-03-12T11:29:00Z</dcterms:created>
  <dcterms:modified xsi:type="dcterms:W3CDTF">2025-09-23T07:25:00Z</dcterms:modified>
</cp:coreProperties>
</file>