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39F7C99" w:rsidR="00A93F91" w:rsidRPr="00C715FF" w:rsidRDefault="00BA1627" w:rsidP="004F194C">
      <w:pPr>
        <w:pStyle w:val="SCSATitle1"/>
        <w:pBdr>
          <w:bottom w:val="single" w:sz="8" w:space="0" w:color="580F8B"/>
        </w:pBdr>
        <w:spacing w:after="0"/>
      </w:pPr>
      <w:r w:rsidRPr="00C715FF">
        <w:rPr>
          <w:noProof/>
        </w:rPr>
        <w:drawing>
          <wp:anchor distT="0" distB="0" distL="114300" distR="114300" simplePos="0" relativeHeight="251659264" behindDoc="1" locked="0" layoutInCell="1" allowOverlap="1" wp14:anchorId="6D7E0F32" wp14:editId="2E5144E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75DFF" w:rsidRPr="00C715FF">
        <w:t>Building and Construction</w:t>
      </w:r>
    </w:p>
    <w:p w14:paraId="48A9D027" w14:textId="03F47010" w:rsidR="00AA2B0D" w:rsidRPr="00C715FF" w:rsidRDefault="00AA0E01" w:rsidP="004F194C">
      <w:pPr>
        <w:pStyle w:val="SCSATitle2"/>
      </w:pPr>
      <w:r w:rsidRPr="00C715FF">
        <w:t xml:space="preserve">General </w:t>
      </w:r>
      <w:r w:rsidR="00AA2B0D" w:rsidRPr="00C715FF">
        <w:t>course</w:t>
      </w:r>
    </w:p>
    <w:p w14:paraId="4AE8C0A1" w14:textId="4B4E070D" w:rsidR="004F194C" w:rsidRPr="00C715FF" w:rsidRDefault="00326EAC" w:rsidP="004F194C">
      <w:pPr>
        <w:pStyle w:val="SCSATitle3"/>
      </w:pPr>
      <w:r w:rsidRPr="00C715FF">
        <w:t xml:space="preserve">Year </w:t>
      </w:r>
      <w:r w:rsidR="00726F8D" w:rsidRPr="00C715FF">
        <w:t>1</w:t>
      </w:r>
      <w:r w:rsidR="00A645E8" w:rsidRPr="00C715FF">
        <w:t>2</w:t>
      </w:r>
      <w:r w:rsidR="001664DF" w:rsidRPr="00C715FF">
        <w:t xml:space="preserve"> </w:t>
      </w:r>
      <w:r w:rsidR="00FC77F4" w:rsidRPr="00C715FF">
        <w:t>s</w:t>
      </w:r>
      <w:r w:rsidRPr="00C715FF">
        <w:t xml:space="preserve">yllabus </w:t>
      </w:r>
      <w:r w:rsidR="00FE6119" w:rsidRPr="00C715FF">
        <w:t xml:space="preserve">– What’s changing: </w:t>
      </w:r>
      <w:r w:rsidR="008269AD" w:rsidRPr="00C715FF">
        <w:t>Rationale and Aims</w:t>
      </w:r>
    </w:p>
    <w:p w14:paraId="35A356C3" w14:textId="0853FFCE" w:rsidR="002C05E5" w:rsidRPr="00C715FF" w:rsidRDefault="0046231B" w:rsidP="004F194C">
      <w:pPr>
        <w:pStyle w:val="SCSATitle3"/>
      </w:pPr>
      <w:r w:rsidRPr="00C715FF">
        <w:t xml:space="preserve">For teaching in </w:t>
      </w:r>
      <w:r w:rsidR="00726F8D" w:rsidRPr="00C715FF">
        <w:t>202</w:t>
      </w:r>
      <w:r w:rsidR="00A645E8" w:rsidRPr="00C715FF">
        <w:t>7</w:t>
      </w:r>
      <w:r w:rsidR="002C05E5" w:rsidRPr="00C715FF">
        <w:br w:type="page"/>
      </w:r>
    </w:p>
    <w:p w14:paraId="56445493" w14:textId="77777777" w:rsidR="00E31C3D" w:rsidRPr="00C715FF" w:rsidRDefault="00E31C3D" w:rsidP="00D16FD6">
      <w:pPr>
        <w:rPr>
          <w:b/>
          <w:bCs/>
        </w:rPr>
      </w:pPr>
      <w:r w:rsidRPr="00C715FF">
        <w:rPr>
          <w:b/>
          <w:bCs/>
        </w:rPr>
        <w:lastRenderedPageBreak/>
        <w:t>Acknowledgement of Country</w:t>
      </w:r>
    </w:p>
    <w:p w14:paraId="67519DA6" w14:textId="4119E5D6" w:rsidR="00FE6119" w:rsidRPr="00C715FF" w:rsidRDefault="00E31C3D" w:rsidP="007B3C15">
      <w:pPr>
        <w:spacing w:after="1320"/>
      </w:pPr>
      <w:r w:rsidRPr="00C715FF">
        <w:t xml:space="preserve">Kaya. The School Curriculum and Standards Authority (the </w:t>
      </w:r>
      <w:r w:rsidR="00FC77F4" w:rsidRPr="00C715FF">
        <w:t>Authority</w:t>
      </w:r>
      <w:r w:rsidRPr="00C715FF">
        <w:t xml:space="preserve">) acknowledges that our offices are on Whadjuk Noongar boodjar and that we deliver our services on the country of many traditional custodians and language groups throughout Western Australia. The </w:t>
      </w:r>
      <w:r w:rsidR="00FC77F4" w:rsidRPr="00C715FF">
        <w:t xml:space="preserve">Authority </w:t>
      </w:r>
      <w:r w:rsidRPr="00C715FF">
        <w:t>acknowledges the traditional custodians throughout Western Australia and their continuing connection to land, waters and community. We offer our respect to Elders past and present.</w:t>
      </w:r>
    </w:p>
    <w:p w14:paraId="1102FD48" w14:textId="77777777" w:rsidR="00757956" w:rsidRPr="007F67E0" w:rsidRDefault="00757956" w:rsidP="00757956">
      <w:pPr>
        <w:rPr>
          <w:rFonts w:ascii="Calibri" w:hAnsi="Calibri" w:cs="Calibri"/>
          <w:b/>
          <w:bCs/>
        </w:rPr>
      </w:pPr>
      <w:bookmarkStart w:id="0" w:name="_Hlk206143328"/>
      <w:r w:rsidRPr="007F67E0">
        <w:rPr>
          <w:rFonts w:ascii="Calibri" w:hAnsi="Calibri" w:cs="Calibri"/>
          <w:b/>
          <w:bCs/>
        </w:rPr>
        <w:t>Background</w:t>
      </w:r>
    </w:p>
    <w:p w14:paraId="3ABB6D9A" w14:textId="77777777" w:rsidR="00757956" w:rsidRPr="007F67E0" w:rsidRDefault="00757956" w:rsidP="00757956">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43687A7F" w14:textId="77777777" w:rsidR="00757956" w:rsidRPr="007F67E0" w:rsidRDefault="00757956" w:rsidP="00757956">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1A3033E7" w14:textId="77777777" w:rsidR="00757956" w:rsidRPr="007F67E0" w:rsidRDefault="00757956" w:rsidP="00757956">
      <w:pPr>
        <w:rPr>
          <w:rFonts w:ascii="Calibri" w:hAnsi="Calibri" w:cs="Calibri"/>
          <w:b/>
          <w:bCs/>
          <w:sz w:val="20"/>
          <w:szCs w:val="20"/>
        </w:rPr>
      </w:pPr>
      <w:r w:rsidRPr="007F67E0">
        <w:rPr>
          <w:rFonts w:ascii="Calibri" w:hAnsi="Calibri" w:cs="Calibri"/>
          <w:b/>
          <w:bCs/>
          <w:sz w:val="20"/>
          <w:szCs w:val="20"/>
        </w:rPr>
        <w:t>Important information</w:t>
      </w:r>
    </w:p>
    <w:p w14:paraId="4643EF9F" w14:textId="77777777" w:rsidR="00757956" w:rsidRPr="007F67E0" w:rsidRDefault="00757956" w:rsidP="00757956">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374C8446" w14:textId="77777777" w:rsidR="00757956" w:rsidRPr="007F67E0" w:rsidRDefault="00757956" w:rsidP="00757956">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0D7B3F49" w14:textId="77777777" w:rsidR="00757956" w:rsidRPr="007F67E0" w:rsidRDefault="00757956" w:rsidP="00757956">
      <w:pPr>
        <w:rPr>
          <w:rFonts w:ascii="Calibri" w:hAnsi="Calibri" w:cs="Calibri"/>
          <w:sz w:val="20"/>
          <w:szCs w:val="20"/>
        </w:rPr>
      </w:pPr>
      <w:r w:rsidRPr="007F67E0">
        <w:rPr>
          <w:rFonts w:ascii="Calibri" w:hAnsi="Calibri" w:cs="Calibri"/>
          <w:sz w:val="20"/>
          <w:szCs w:val="20"/>
        </w:rPr>
        <w:t>Users of the syllabus are responsible for checking its currency.</w:t>
      </w:r>
    </w:p>
    <w:p w14:paraId="4C377C6E" w14:textId="77777777" w:rsidR="00757956" w:rsidRPr="007F67E0" w:rsidRDefault="00757956" w:rsidP="00757956">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07AD688C" w14:textId="77777777" w:rsidR="00757956" w:rsidRPr="00024A2B" w:rsidRDefault="00757956" w:rsidP="00757956">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22907B82" w14:textId="77777777" w:rsidR="00757956" w:rsidRPr="00024A2B" w:rsidRDefault="00757956" w:rsidP="00757956">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1BDEE9FE" w14:textId="77777777" w:rsidR="00757956" w:rsidRPr="00024A2B" w:rsidRDefault="00757956" w:rsidP="00757956">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1C37EDA" w14:textId="77777777" w:rsidR="00757956" w:rsidRPr="00024A2B" w:rsidRDefault="00757956" w:rsidP="00757956">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1B5A414E" w:rsidR="007E1AFD" w:rsidRPr="00C715FF" w:rsidRDefault="00757956"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C715FF" w:rsidRDefault="00AC28E1" w:rsidP="006E2558">
      <w:pPr>
        <w:rPr>
          <w:sz w:val="14"/>
        </w:rPr>
        <w:sectPr w:rsidR="00AC28E1" w:rsidRPr="00C715FF" w:rsidSect="00C715FF">
          <w:footerReference w:type="even" r:id="rId10"/>
          <w:pgSz w:w="11906" w:h="16838"/>
          <w:pgMar w:top="1644" w:right="1418" w:bottom="1276" w:left="1418" w:header="680" w:footer="567" w:gutter="0"/>
          <w:cols w:space="708"/>
          <w:titlePg/>
          <w:docGrid w:linePitch="360"/>
        </w:sectPr>
      </w:pPr>
    </w:p>
    <w:p w14:paraId="5656526B" w14:textId="77777777" w:rsidR="002602A3" w:rsidRPr="00C715FF" w:rsidRDefault="002602A3" w:rsidP="002602A3">
      <w:pPr>
        <w:pStyle w:val="SCSAHeading1"/>
      </w:pPr>
      <w:bookmarkStart w:id="2" w:name="_Toc347908199"/>
      <w:bookmarkStart w:id="3" w:name="_Toc110421307"/>
      <w:r w:rsidRPr="00C715FF">
        <w:lastRenderedPageBreak/>
        <w:t>Rationale</w:t>
      </w:r>
      <w:bookmarkEnd w:id="2"/>
      <w:bookmarkEnd w:id="3"/>
    </w:p>
    <w:p w14:paraId="159D33EA" w14:textId="35FAF13C" w:rsidR="00345745" w:rsidRPr="00C715FF" w:rsidRDefault="00345745" w:rsidP="00CC4B64">
      <w:bookmarkStart w:id="4" w:name="_Hlk202131451"/>
      <w:bookmarkStart w:id="5" w:name="_Hlk202131476"/>
      <w:bookmarkStart w:id="6" w:name="_Toc347908200"/>
      <w:r w:rsidRPr="00C715FF">
        <w:t xml:space="preserve">The Building and Construction General course builds on students’ appreciation and knowledge of building design and provides a context in which to integrate knowledge and practical experiences to meet opportunities and client </w:t>
      </w:r>
      <w:r w:rsidR="00D76398" w:rsidRPr="00C715FF">
        <w:t>requirements</w:t>
      </w:r>
      <w:r w:rsidR="009C62D6" w:rsidRPr="00C715FF">
        <w:t xml:space="preserve">. </w:t>
      </w:r>
      <w:r w:rsidRPr="00C715FF">
        <w:t>Students are encouraged to be creative, innovative and solve problems by applying essential mathematical and engineering principles and strategies to design constructions. They consider and plan for identified individual and community needs through the application of project management skills. Students learn ways to diagnose technical terms,</w:t>
      </w:r>
      <w:r w:rsidR="009C62D6" w:rsidRPr="00C715FF">
        <w:t xml:space="preserve"> implement </w:t>
      </w:r>
      <w:r w:rsidRPr="00C715FF">
        <w:t>course information, communicate effectively and incorporate approved regulatory requirements while understanding the foundation</w:t>
      </w:r>
      <w:r w:rsidR="00AB5744" w:rsidRPr="00C715FF">
        <w:t>s</w:t>
      </w:r>
      <w:r w:rsidRPr="00C715FF">
        <w:t xml:space="preserve"> of building and construction.</w:t>
      </w:r>
      <w:bookmarkEnd w:id="4"/>
    </w:p>
    <w:p w14:paraId="3A26B4F2" w14:textId="36A1161D" w:rsidR="00D003B5" w:rsidRPr="00C715FF" w:rsidRDefault="00D003B5" w:rsidP="00CC4B64">
      <w:bookmarkStart w:id="7" w:name="_Hlk200098846"/>
      <w:bookmarkStart w:id="8" w:name="_Hlk202131641"/>
      <w:bookmarkStart w:id="9" w:name="_Hlk200098920"/>
      <w:bookmarkStart w:id="10" w:name="_Hlk202101880"/>
      <w:bookmarkStart w:id="11" w:name="_Hlk200098954"/>
      <w:bookmarkStart w:id="12" w:name="_Hlk202102106"/>
      <w:r w:rsidRPr="00C715FF">
        <w:t xml:space="preserve">The course builds on students’ flexibility to adapt to the continually evolving practices, conditions and </w:t>
      </w:r>
      <w:r w:rsidR="001D44B1" w:rsidRPr="00C715FF">
        <w:t>requirements</w:t>
      </w:r>
      <w:r w:rsidRPr="00C715FF">
        <w:t xml:space="preserve"> of the building and construction industry, with a focus on practical skills and professional expectations. Social and community responsibilities, ethical practices and environmental factors are explored in the design, evaluation of proposals and creation of structures for specified </w:t>
      </w:r>
      <w:r w:rsidR="00D76398" w:rsidRPr="00C715FF">
        <w:t>requirements</w:t>
      </w:r>
      <w:r w:rsidRPr="00C715FF">
        <w:t>. Processes required to manage production, resources, time, selection of materials and appropriate technologies are outlined and applied to complete constructions.</w:t>
      </w:r>
      <w:bookmarkEnd w:id="7"/>
    </w:p>
    <w:bookmarkEnd w:id="8"/>
    <w:bookmarkEnd w:id="9"/>
    <w:bookmarkEnd w:id="10"/>
    <w:p w14:paraId="14A907B5" w14:textId="592744B7" w:rsidR="00234C3D" w:rsidRPr="00C715FF" w:rsidRDefault="00234C3D" w:rsidP="00CC4B64">
      <w:r w:rsidRPr="00C715FF">
        <w:t xml:space="preserve">The course extends opportunities for students to interact and communicate effectively with varied audiences, work collaboratively and respond to the evolving demands and needs of individuals, communities and clients. In dealing with issues, such as quality assurance, time constraints, resource management, contract liability and regulatory responsibilities, students further develop ethical considerations, practices and processes to </w:t>
      </w:r>
      <w:r w:rsidR="00391EB1">
        <w:t xml:space="preserve">design, </w:t>
      </w:r>
      <w:r w:rsidRPr="00C715FF">
        <w:t>build and create constructions. Emphasis is placed on the importance of lifelong learning and compliance with the principles of the Western Australian</w:t>
      </w:r>
      <w:r w:rsidRPr="00C715FF">
        <w:rPr>
          <w:i/>
          <w:iCs/>
        </w:rPr>
        <w:t xml:space="preserve"> Work Health and Safety Act 2020 </w:t>
      </w:r>
      <w:r w:rsidRPr="00C715FF">
        <w:rPr>
          <w:iCs/>
        </w:rPr>
        <w:t>to equip</w:t>
      </w:r>
      <w:r w:rsidRPr="00C715FF">
        <w:t xml:space="preserve"> students with the essential knowledge required for workplace safety.</w:t>
      </w:r>
    </w:p>
    <w:p w14:paraId="30838C54" w14:textId="2F1E451B" w:rsidR="00B25BD5" w:rsidRPr="00C715FF" w:rsidRDefault="00EB4152" w:rsidP="00CC4B64">
      <w:r w:rsidRPr="00C715FF">
        <w:t>Industry-related</w:t>
      </w:r>
      <w:r w:rsidR="00345745" w:rsidRPr="00C715FF">
        <w:t xml:space="preserve"> experiences acquired through this course could include, for example, aspects of </w:t>
      </w:r>
      <w:r w:rsidRPr="00C715FF">
        <w:t>computer-aided</w:t>
      </w:r>
      <w:r w:rsidR="00345745" w:rsidRPr="00C715FF">
        <w:t xml:space="preserve"> designing, working with a range of building materials, fundamental engineering, architecture and enterprising behaviours. </w:t>
      </w:r>
      <w:r w:rsidR="00623D9D" w:rsidRPr="00C715FF">
        <w:t>Students</w:t>
      </w:r>
      <w:r w:rsidR="003F21CC" w:rsidRPr="00C715FF">
        <w:t xml:space="preserve"> </w:t>
      </w:r>
      <w:r w:rsidR="00345745" w:rsidRPr="00C715FF">
        <w:t>acquir</w:t>
      </w:r>
      <w:r w:rsidR="003F21CC" w:rsidRPr="00C715FF">
        <w:t>e, develop</w:t>
      </w:r>
      <w:r w:rsidR="00345745" w:rsidRPr="00C715FF">
        <w:t xml:space="preserve"> and </w:t>
      </w:r>
      <w:r w:rsidR="005B42B8" w:rsidRPr="00C715FF">
        <w:t xml:space="preserve">learn to </w:t>
      </w:r>
      <w:r w:rsidR="003F21CC" w:rsidRPr="00C715FF">
        <w:t>apply</w:t>
      </w:r>
      <w:r w:rsidR="00345745" w:rsidRPr="00C715FF">
        <w:t xml:space="preserve"> practical skills for use in everyday life. These skills are transferable to a range of vocational and academic pathways to enhance employability in the building and construction industry. The skills support confidence, independent living and an appreciation of environmental resources. Key skills could include project management, working </w:t>
      </w:r>
      <w:bookmarkEnd w:id="11"/>
      <w:bookmarkEnd w:id="12"/>
      <w:r w:rsidR="00345745" w:rsidRPr="00C715FF">
        <w:t>collaboratively, problem</w:t>
      </w:r>
      <w:r w:rsidR="00751D21" w:rsidRPr="00C715FF">
        <w:t>-</w:t>
      </w:r>
      <w:r w:rsidR="00345745" w:rsidRPr="00C715FF">
        <w:t>solving, effective communication, leadership, selection and safe use of building technologies and materials, and application of regulatory requirements.</w:t>
      </w:r>
    </w:p>
    <w:p w14:paraId="52BDD60A" w14:textId="4290FEB6" w:rsidR="002602A3" w:rsidRPr="00C715FF" w:rsidRDefault="00AA4217" w:rsidP="00CC4B64">
      <w:bookmarkStart w:id="13" w:name="_Hlk206601397"/>
      <w:bookmarkStart w:id="14" w:name="_Hlk202132256"/>
      <w:bookmarkStart w:id="15" w:name="_Hlk202304020"/>
      <w:bookmarkEnd w:id="5"/>
      <w:r w:rsidRPr="00C715FF">
        <w:t xml:space="preserve">The course </w:t>
      </w:r>
      <w:r w:rsidR="00421C09" w:rsidRPr="00C715FF">
        <w:t>prepares</w:t>
      </w:r>
      <w:r w:rsidRPr="00C715FF">
        <w:t xml:space="preserve"> students </w:t>
      </w:r>
      <w:r w:rsidR="00391EB1">
        <w:t xml:space="preserve">with </w:t>
      </w:r>
      <w:r w:rsidRPr="00C715FF">
        <w:t xml:space="preserve">and builds on essential foundations </w:t>
      </w:r>
      <w:r w:rsidR="00922A18" w:rsidRPr="00C715FF">
        <w:t>for</w:t>
      </w:r>
      <w:r w:rsidRPr="00C715FF">
        <w:t xml:space="preserve"> areas such as carpentry, bricklaying, electrical trades, plumbing and gas fitting, building design and drafting, and construction project management. </w:t>
      </w:r>
      <w:bookmarkEnd w:id="13"/>
      <w:r w:rsidR="00922A18" w:rsidRPr="00C715FF">
        <w:t>This knowledge will support pathways into future study at Technical and Further Education (TAFE)</w:t>
      </w:r>
      <w:r w:rsidR="00C5127D" w:rsidRPr="00C715FF">
        <w:t xml:space="preserve">, </w:t>
      </w:r>
      <w:r w:rsidR="000F597B" w:rsidRPr="00C715FF">
        <w:t>university</w:t>
      </w:r>
      <w:r w:rsidR="00922A18" w:rsidRPr="00C715FF">
        <w:t xml:space="preserve"> or employment. </w:t>
      </w:r>
      <w:r w:rsidRPr="00C715FF">
        <w:t>Through practical experience and industry</w:t>
      </w:r>
      <w:r w:rsidR="00061CA3">
        <w:noBreakHyphen/>
      </w:r>
      <w:r w:rsidRPr="00C715FF">
        <w:t xml:space="preserve">relevant information, people become informed contributors to the community and acquire knowledge and skills for building and construction. </w:t>
      </w:r>
      <w:bookmarkEnd w:id="14"/>
      <w:bookmarkEnd w:id="15"/>
      <w:r w:rsidR="002602A3" w:rsidRPr="00C715FF">
        <w:br w:type="page"/>
      </w:r>
    </w:p>
    <w:p w14:paraId="57C90EB4" w14:textId="77777777" w:rsidR="002602A3" w:rsidRPr="00C715FF" w:rsidRDefault="002602A3" w:rsidP="002602A3">
      <w:pPr>
        <w:pStyle w:val="SCSAHeading1"/>
      </w:pPr>
      <w:bookmarkStart w:id="16" w:name="_Toc110421308"/>
      <w:bookmarkEnd w:id="6"/>
      <w:r w:rsidRPr="00C715FF">
        <w:lastRenderedPageBreak/>
        <w:t>Aims</w:t>
      </w:r>
      <w:bookmarkEnd w:id="16"/>
    </w:p>
    <w:p w14:paraId="50823646" w14:textId="2AA199B9" w:rsidR="00BF20A0" w:rsidRPr="00C715FF" w:rsidRDefault="00345745" w:rsidP="00CC4B64">
      <w:pPr>
        <w:spacing w:after="0"/>
      </w:pPr>
      <w:bookmarkStart w:id="17" w:name="_Hlk200099396"/>
      <w:r w:rsidRPr="00C715FF">
        <w:t xml:space="preserve">The Building and Construction General course aims to </w:t>
      </w:r>
      <w:r w:rsidR="00BB488A" w:rsidRPr="00C715FF">
        <w:t>develop</w:t>
      </w:r>
      <w:r w:rsidRPr="00C715FF">
        <w:t xml:space="preserve"> students’</w:t>
      </w:r>
      <w:r w:rsidR="00BF20A0" w:rsidRPr="00C715FF">
        <w:t>:</w:t>
      </w:r>
    </w:p>
    <w:p w14:paraId="3F69BF2A" w14:textId="77777777" w:rsidR="00BF20A0" w:rsidRPr="00C715FF" w:rsidRDefault="00BF20A0" w:rsidP="00CC4B64">
      <w:pPr>
        <w:pStyle w:val="ListParagraph"/>
        <w:numPr>
          <w:ilvl w:val="0"/>
          <w:numId w:val="25"/>
        </w:numPr>
      </w:pPr>
      <w:r w:rsidRPr="00C715FF">
        <w:t>understanding of building and construction processes and practices</w:t>
      </w:r>
    </w:p>
    <w:p w14:paraId="56D78001" w14:textId="77777777" w:rsidR="00BF20A0" w:rsidRPr="00C715FF" w:rsidRDefault="00BF20A0" w:rsidP="00CC4B64">
      <w:pPr>
        <w:pStyle w:val="ListParagraph"/>
        <w:numPr>
          <w:ilvl w:val="0"/>
          <w:numId w:val="25"/>
        </w:numPr>
      </w:pPr>
      <w:r w:rsidRPr="00C715FF">
        <w:rPr>
          <w:rFonts w:eastAsiaTheme="minorHAnsi"/>
          <w:color w:val="000000" w:themeColor="text1"/>
          <w14:ligatures w14:val="standardContextual"/>
        </w:rPr>
        <w:t>understanding of design fundamentals, materials, structural principles, spatial concepts and preferred locations for creative, safe and compliant building and construction projects</w:t>
      </w:r>
    </w:p>
    <w:p w14:paraId="267B3150" w14:textId="77777777" w:rsidR="00BF20A0" w:rsidRPr="00C715FF" w:rsidRDefault="00BF20A0" w:rsidP="00CC4B64">
      <w:pPr>
        <w:pStyle w:val="ListParagraph"/>
        <w:numPr>
          <w:ilvl w:val="0"/>
          <w:numId w:val="25"/>
        </w:numPr>
      </w:pPr>
      <w:r w:rsidRPr="00C715FF">
        <w:rPr>
          <w:rFonts w:eastAsiaTheme="minorHAnsi"/>
          <w:color w:val="000000" w:themeColor="text1"/>
          <w14:ligatures w14:val="standardContextual"/>
        </w:rPr>
        <w:t>application of structured processes to meet opportunities and needs in building and construction through informed, practical and reflective approaches</w:t>
      </w:r>
    </w:p>
    <w:p w14:paraId="27B0B33F" w14:textId="18AAC9DC" w:rsidR="00BF20A0" w:rsidRPr="00C715FF" w:rsidRDefault="00BF20A0" w:rsidP="00CC4B64">
      <w:pPr>
        <w:pStyle w:val="ListParagraph"/>
        <w:numPr>
          <w:ilvl w:val="0"/>
          <w:numId w:val="25"/>
        </w:numPr>
      </w:pPr>
      <w:r w:rsidRPr="00C715FF">
        <w:rPr>
          <w:rFonts w:eastAsiaTheme="minorHAnsi"/>
          <w:color w:val="000000" w:themeColor="text1"/>
          <w14:ligatures w14:val="standardContextual"/>
        </w:rPr>
        <w:t>application of organisational skills to select, use, manage and adapt building and construction technologies in safe and efficient ways</w:t>
      </w:r>
    </w:p>
    <w:p w14:paraId="5F1F9630" w14:textId="77777777" w:rsidR="00BF20A0" w:rsidRPr="00C715FF" w:rsidRDefault="00BF20A0" w:rsidP="00CC4B64">
      <w:pPr>
        <w:pStyle w:val="ListParagraph"/>
        <w:numPr>
          <w:ilvl w:val="0"/>
          <w:numId w:val="25"/>
        </w:numPr>
      </w:pPr>
      <w:r w:rsidRPr="00C715FF">
        <w:t xml:space="preserve">consideration of </w:t>
      </w:r>
      <w:r w:rsidRPr="00C715FF">
        <w:rPr>
          <w:rFonts w:eastAsiaTheme="minorHAnsi"/>
          <w:color w:val="000000" w:themeColor="text1"/>
          <w14:ligatures w14:val="standardContextual"/>
        </w:rPr>
        <w:t>the interconnections between community expectations, beliefs, ethical and cultural values, the environment and their effect on decision-making in building and construction.</w:t>
      </w:r>
      <w:bookmarkEnd w:id="17"/>
    </w:p>
    <w:sectPr w:rsidR="00BF20A0" w:rsidRPr="00C715FF" w:rsidSect="00C715FF">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5831" w14:textId="77777777" w:rsidR="00706B31" w:rsidRPr="00C715FF" w:rsidRDefault="00706B31" w:rsidP="00742128">
      <w:pPr>
        <w:spacing w:after="0" w:line="240" w:lineRule="auto"/>
      </w:pPr>
      <w:r w:rsidRPr="00C715FF">
        <w:separator/>
      </w:r>
    </w:p>
  </w:endnote>
  <w:endnote w:type="continuationSeparator" w:id="0">
    <w:p w14:paraId="1B6A3EDF" w14:textId="77777777" w:rsidR="00706B31" w:rsidRPr="00C715FF" w:rsidRDefault="00706B31" w:rsidP="00742128">
      <w:pPr>
        <w:spacing w:after="0" w:line="240" w:lineRule="auto"/>
      </w:pPr>
      <w:r w:rsidRPr="00C71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57FE" w14:textId="0D981F4D" w:rsidR="001664DF" w:rsidRPr="00C715FF" w:rsidRDefault="00F86F26" w:rsidP="00D16FD6">
    <w:pPr>
      <w:pStyle w:val="SCSAFootereven"/>
    </w:pPr>
    <w:r w:rsidRPr="00C715FF">
      <w:t>20</w:t>
    </w:r>
    <w:r w:rsidR="00C63FF4" w:rsidRPr="00C715FF">
      <w:t>25</w:t>
    </w:r>
    <w:r w:rsidRPr="00C715FF">
      <w:t>/</w:t>
    </w:r>
    <w:r w:rsidR="003618E8" w:rsidRPr="00C715FF">
      <w:t>3</w:t>
    </w:r>
    <w:r w:rsidR="003D511A" w:rsidRPr="00C715FF">
      <w:t>34</w:t>
    </w:r>
    <w:r w:rsidR="00D75DFF" w:rsidRPr="00C715FF">
      <w:t>4</w:t>
    </w:r>
    <w:r w:rsidR="00A645E8" w:rsidRPr="00C715FF">
      <w:t>7</w:t>
    </w:r>
    <w:r w:rsidR="002B06DF" w:rsidRPr="00C715FF">
      <w:t>[</w:t>
    </w:r>
    <w:r w:rsidR="00052A44" w:rsidRPr="00C715FF">
      <w:t>v</w:t>
    </w:r>
    <w:r w:rsidR="007A21EF">
      <w:t>5</w:t>
    </w:r>
    <w:r w:rsidR="002B06DF" w:rsidRPr="00C715F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E7B47C1" w:rsidR="00F86F26" w:rsidRPr="00C715FF" w:rsidRDefault="00D75DFF" w:rsidP="00D16FD6">
    <w:pPr>
      <w:pStyle w:val="SCSAFootereven"/>
    </w:pPr>
    <w:r w:rsidRPr="00C715FF">
      <w:t>Building and Construction</w:t>
    </w:r>
    <w:r w:rsidR="00C715FF">
      <w:t xml:space="preserve"> </w:t>
    </w:r>
    <w:r w:rsidR="00AD2EBD" w:rsidRPr="00C715FF">
      <w:t xml:space="preserve">| </w:t>
    </w:r>
    <w:r w:rsidR="00AA0E01" w:rsidRPr="00C715FF">
      <w:t>General</w:t>
    </w:r>
    <w:r w:rsidR="003D511A" w:rsidRPr="00C715FF">
      <w:t xml:space="preserve"> </w:t>
    </w:r>
    <w:r w:rsidR="00AD2EBD" w:rsidRPr="00C715FF">
      <w:t xml:space="preserve">| Year </w:t>
    </w:r>
    <w:r w:rsidR="002234D4" w:rsidRPr="00C715FF">
      <w:t>1</w:t>
    </w:r>
    <w:r w:rsidR="00A645E8" w:rsidRPr="00C715FF">
      <w:t xml:space="preserve">2 </w:t>
    </w:r>
    <w:r w:rsidR="007B3C15" w:rsidRPr="00C715FF">
      <w:t>s</w:t>
    </w:r>
    <w:r w:rsidR="00AD2EBD" w:rsidRPr="00C715FF">
      <w:t xml:space="preserve">yllabus </w:t>
    </w:r>
    <w:r w:rsidR="007B3C15" w:rsidRPr="00C715FF">
      <w:t xml:space="preserve">– </w:t>
    </w:r>
    <w:r w:rsidR="00AD2EBD" w:rsidRPr="00C715FF">
      <w:t xml:space="preserve">What’s changing: </w:t>
    </w:r>
    <w:r w:rsidR="008269AD" w:rsidRPr="00C715FF">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0BB5954" w:rsidR="00F86F26" w:rsidRPr="00C715FF" w:rsidRDefault="00D75DFF" w:rsidP="00D16FD6">
    <w:pPr>
      <w:pStyle w:val="SCSAFooterodd"/>
    </w:pPr>
    <w:r w:rsidRPr="00C715FF">
      <w:t>Building and Construction</w:t>
    </w:r>
    <w:r w:rsidR="00C715FF" w:rsidRPr="00C715FF">
      <w:t xml:space="preserve"> </w:t>
    </w:r>
    <w:r w:rsidR="00DC2EF3" w:rsidRPr="00C715FF">
      <w:t xml:space="preserve">| </w:t>
    </w:r>
    <w:r w:rsidR="00AA0E01" w:rsidRPr="00C715FF">
      <w:t>General</w:t>
    </w:r>
    <w:r w:rsidR="001D7924" w:rsidRPr="00C715FF">
      <w:t xml:space="preserve"> </w:t>
    </w:r>
    <w:r w:rsidR="00DC2EF3" w:rsidRPr="00C715FF">
      <w:t xml:space="preserve">| Year </w:t>
    </w:r>
    <w:r w:rsidR="004F194C" w:rsidRPr="00C715FF">
      <w:t>1</w:t>
    </w:r>
    <w:r w:rsidR="00A645E8" w:rsidRPr="00C715FF">
      <w:t xml:space="preserve">2 </w:t>
    </w:r>
    <w:r w:rsidR="007B3C15" w:rsidRPr="00C715FF">
      <w:t>s</w:t>
    </w:r>
    <w:r w:rsidR="00DC2EF3" w:rsidRPr="00C715FF">
      <w:t xml:space="preserve">yllabus </w:t>
    </w:r>
    <w:r w:rsidR="007B3C15" w:rsidRPr="00C715FF">
      <w:t xml:space="preserve">– </w:t>
    </w:r>
    <w:r w:rsidR="00DC2EF3" w:rsidRPr="00C715FF">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F3E9" w14:textId="77777777" w:rsidR="00706B31" w:rsidRPr="00C715FF" w:rsidRDefault="00706B31" w:rsidP="00742128">
      <w:pPr>
        <w:spacing w:after="0" w:line="240" w:lineRule="auto"/>
      </w:pPr>
      <w:r w:rsidRPr="00C715FF">
        <w:separator/>
      </w:r>
    </w:p>
  </w:footnote>
  <w:footnote w:type="continuationSeparator" w:id="0">
    <w:p w14:paraId="061A0C85" w14:textId="77777777" w:rsidR="00706B31" w:rsidRPr="00C715FF" w:rsidRDefault="00706B31" w:rsidP="00742128">
      <w:pPr>
        <w:spacing w:after="0" w:line="240" w:lineRule="auto"/>
      </w:pPr>
      <w:r w:rsidRPr="00C71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C715FF" w:rsidRDefault="00F86F26" w:rsidP="00D16FD6">
    <w:pPr>
      <w:pStyle w:val="SCSAHeadereven"/>
    </w:pPr>
    <w:r w:rsidRPr="00C715FF">
      <w:fldChar w:fldCharType="begin"/>
    </w:r>
    <w:r w:rsidRPr="00C715FF">
      <w:instrText xml:space="preserve"> PAGE   \* MERGEFORMAT </w:instrText>
    </w:r>
    <w:r w:rsidRPr="00C715FF">
      <w:fldChar w:fldCharType="separate"/>
    </w:r>
    <w:r w:rsidR="00C766F3" w:rsidRPr="00C715FF">
      <w:t>18</w:t>
    </w:r>
    <w:r w:rsidRPr="00C715F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06839"/>
      <w:docPartObj>
        <w:docPartGallery w:val="Page Numbers (Top of Page)"/>
        <w:docPartUnique/>
      </w:docPartObj>
    </w:sdtPr>
    <w:sdtContent>
      <w:p w14:paraId="324CD1AC" w14:textId="0C95DA1B" w:rsidR="00F86F26" w:rsidRPr="00C715FF" w:rsidRDefault="00AD2EBD" w:rsidP="00D16FD6">
        <w:pPr>
          <w:pStyle w:val="SCSAHeaderodd"/>
        </w:pPr>
        <w:r w:rsidRPr="00C715FF">
          <w:fldChar w:fldCharType="begin"/>
        </w:r>
        <w:r w:rsidRPr="00C715FF">
          <w:instrText xml:space="preserve"> PAGE   \* MERGEFORMAT </w:instrText>
        </w:r>
        <w:r w:rsidRPr="00C715FF">
          <w:fldChar w:fldCharType="separate"/>
        </w:r>
        <w:r w:rsidRPr="00C715FF">
          <w:t>2</w:t>
        </w:r>
        <w:r w:rsidRPr="00C715FF">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Pr="00C715FF"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3517B16"/>
    <w:multiLevelType w:val="hybridMultilevel"/>
    <w:tmpl w:val="A9441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2AB81DCB"/>
    <w:multiLevelType w:val="hybridMultilevel"/>
    <w:tmpl w:val="4F0E26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3D42106"/>
    <w:multiLevelType w:val="multilevel"/>
    <w:tmpl w:val="5A84CD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2A0605"/>
    <w:multiLevelType w:val="multilevel"/>
    <w:tmpl w:val="762853C8"/>
    <w:numStyleLink w:val="SCSABulletList"/>
  </w:abstractNum>
  <w:abstractNum w:abstractNumId="18" w15:restartNumberingAfterBreak="0">
    <w:nsid w:val="63AF01EF"/>
    <w:multiLevelType w:val="multilevel"/>
    <w:tmpl w:val="DA0212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52504F9"/>
    <w:multiLevelType w:val="hybridMultilevel"/>
    <w:tmpl w:val="EB20E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635804"/>
    <w:multiLevelType w:val="hybridMultilevel"/>
    <w:tmpl w:val="A878A1C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5CD45F1"/>
    <w:multiLevelType w:val="hybridMultilevel"/>
    <w:tmpl w:val="CA281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4"/>
  </w:num>
  <w:num w:numId="3" w16cid:durableId="1660381090">
    <w:abstractNumId w:val="22"/>
  </w:num>
  <w:num w:numId="4" w16cid:durableId="179441877">
    <w:abstractNumId w:val="9"/>
  </w:num>
  <w:num w:numId="5" w16cid:durableId="1481263936">
    <w:abstractNumId w:val="15"/>
  </w:num>
  <w:num w:numId="6" w16cid:durableId="1809275971">
    <w:abstractNumId w:val="12"/>
  </w:num>
  <w:num w:numId="7" w16cid:durableId="634065546">
    <w:abstractNumId w:val="3"/>
  </w:num>
  <w:num w:numId="8" w16cid:durableId="810444534">
    <w:abstractNumId w:val="23"/>
  </w:num>
  <w:num w:numId="9" w16cid:durableId="1972594163">
    <w:abstractNumId w:val="24"/>
  </w:num>
  <w:num w:numId="10" w16cid:durableId="1396468084">
    <w:abstractNumId w:val="5"/>
  </w:num>
  <w:num w:numId="11" w16cid:durableId="1878735755">
    <w:abstractNumId w:val="16"/>
  </w:num>
  <w:num w:numId="12" w16cid:durableId="1507793237">
    <w:abstractNumId w:val="6"/>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4"/>
  </w:num>
  <w:num w:numId="16" w16cid:durableId="1725761767">
    <w:abstractNumId w:val="7"/>
  </w:num>
  <w:num w:numId="17" w16cid:durableId="1019165189">
    <w:abstractNumId w:val="1"/>
  </w:num>
  <w:num w:numId="18" w16cid:durableId="1298101748">
    <w:abstractNumId w:val="20"/>
  </w:num>
  <w:num w:numId="19" w16cid:durableId="1121656340">
    <w:abstractNumId w:val="8"/>
  </w:num>
  <w:num w:numId="20" w16cid:durableId="910193594">
    <w:abstractNumId w:val="2"/>
  </w:num>
  <w:num w:numId="21" w16cid:durableId="1126435919">
    <w:abstractNumId w:val="21"/>
  </w:num>
  <w:num w:numId="22" w16cid:durableId="355274981">
    <w:abstractNumId w:val="18"/>
  </w:num>
  <w:num w:numId="23" w16cid:durableId="108551711">
    <w:abstractNumId w:val="13"/>
  </w:num>
  <w:num w:numId="24" w16cid:durableId="2111273357">
    <w:abstractNumId w:val="19"/>
  </w:num>
  <w:num w:numId="25" w16cid:durableId="147726501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504"/>
    <w:rsid w:val="00015EC5"/>
    <w:rsid w:val="00017D9C"/>
    <w:rsid w:val="00020B62"/>
    <w:rsid w:val="0002336A"/>
    <w:rsid w:val="00036500"/>
    <w:rsid w:val="000442F4"/>
    <w:rsid w:val="00044FDD"/>
    <w:rsid w:val="00047063"/>
    <w:rsid w:val="00052A44"/>
    <w:rsid w:val="00053A6C"/>
    <w:rsid w:val="0005417A"/>
    <w:rsid w:val="000600B3"/>
    <w:rsid w:val="00061CA3"/>
    <w:rsid w:val="00061EB7"/>
    <w:rsid w:val="00066145"/>
    <w:rsid w:val="0009024C"/>
    <w:rsid w:val="0009076A"/>
    <w:rsid w:val="0009217E"/>
    <w:rsid w:val="000926C3"/>
    <w:rsid w:val="00094E92"/>
    <w:rsid w:val="000A441D"/>
    <w:rsid w:val="000A6ABE"/>
    <w:rsid w:val="000A6BC6"/>
    <w:rsid w:val="000A7B41"/>
    <w:rsid w:val="000B0792"/>
    <w:rsid w:val="000B1346"/>
    <w:rsid w:val="000B3DA9"/>
    <w:rsid w:val="000B4506"/>
    <w:rsid w:val="000C1E2C"/>
    <w:rsid w:val="000C41E8"/>
    <w:rsid w:val="000C69C8"/>
    <w:rsid w:val="000D22E2"/>
    <w:rsid w:val="000D5DBB"/>
    <w:rsid w:val="000E4480"/>
    <w:rsid w:val="000E7350"/>
    <w:rsid w:val="000F404F"/>
    <w:rsid w:val="000F597B"/>
    <w:rsid w:val="000F6BCF"/>
    <w:rsid w:val="001056FD"/>
    <w:rsid w:val="00105D81"/>
    <w:rsid w:val="001072D5"/>
    <w:rsid w:val="001176E8"/>
    <w:rsid w:val="00120966"/>
    <w:rsid w:val="0012754D"/>
    <w:rsid w:val="0013465E"/>
    <w:rsid w:val="001352A1"/>
    <w:rsid w:val="00135661"/>
    <w:rsid w:val="00137684"/>
    <w:rsid w:val="001408CD"/>
    <w:rsid w:val="001451B9"/>
    <w:rsid w:val="00151AEA"/>
    <w:rsid w:val="00153E7A"/>
    <w:rsid w:val="0015456F"/>
    <w:rsid w:val="001567D0"/>
    <w:rsid w:val="00157E06"/>
    <w:rsid w:val="001644C0"/>
    <w:rsid w:val="00164D2E"/>
    <w:rsid w:val="001664DF"/>
    <w:rsid w:val="001702DE"/>
    <w:rsid w:val="00181B95"/>
    <w:rsid w:val="00192A18"/>
    <w:rsid w:val="0019340B"/>
    <w:rsid w:val="00194F1D"/>
    <w:rsid w:val="001953C6"/>
    <w:rsid w:val="001A39D0"/>
    <w:rsid w:val="001A7DBB"/>
    <w:rsid w:val="001B0B27"/>
    <w:rsid w:val="001B74DB"/>
    <w:rsid w:val="001C0FCC"/>
    <w:rsid w:val="001D39A4"/>
    <w:rsid w:val="001D44B1"/>
    <w:rsid w:val="001D5394"/>
    <w:rsid w:val="001D56E3"/>
    <w:rsid w:val="001D717F"/>
    <w:rsid w:val="001D76C5"/>
    <w:rsid w:val="001D7924"/>
    <w:rsid w:val="001E0FD9"/>
    <w:rsid w:val="001E3CB5"/>
    <w:rsid w:val="001E5904"/>
    <w:rsid w:val="001E6612"/>
    <w:rsid w:val="001F5D5D"/>
    <w:rsid w:val="001F6411"/>
    <w:rsid w:val="00204F73"/>
    <w:rsid w:val="00212894"/>
    <w:rsid w:val="002145EE"/>
    <w:rsid w:val="00214B16"/>
    <w:rsid w:val="00217901"/>
    <w:rsid w:val="00221A38"/>
    <w:rsid w:val="002234D4"/>
    <w:rsid w:val="00223D1B"/>
    <w:rsid w:val="002278AC"/>
    <w:rsid w:val="00234C3D"/>
    <w:rsid w:val="00236BF3"/>
    <w:rsid w:val="0024125D"/>
    <w:rsid w:val="0024439F"/>
    <w:rsid w:val="002451B5"/>
    <w:rsid w:val="00247B75"/>
    <w:rsid w:val="002602A3"/>
    <w:rsid w:val="00264DBE"/>
    <w:rsid w:val="00270163"/>
    <w:rsid w:val="0027181B"/>
    <w:rsid w:val="0027335A"/>
    <w:rsid w:val="00274804"/>
    <w:rsid w:val="00281E6B"/>
    <w:rsid w:val="00285893"/>
    <w:rsid w:val="00290C4A"/>
    <w:rsid w:val="002A1DB8"/>
    <w:rsid w:val="002A2970"/>
    <w:rsid w:val="002A2D2B"/>
    <w:rsid w:val="002A471E"/>
    <w:rsid w:val="002A4A58"/>
    <w:rsid w:val="002A5092"/>
    <w:rsid w:val="002A55A9"/>
    <w:rsid w:val="002B06DF"/>
    <w:rsid w:val="002B55BA"/>
    <w:rsid w:val="002B57DA"/>
    <w:rsid w:val="002B6FEE"/>
    <w:rsid w:val="002C05E5"/>
    <w:rsid w:val="002C254C"/>
    <w:rsid w:val="002C28FB"/>
    <w:rsid w:val="002C61E6"/>
    <w:rsid w:val="002C6B69"/>
    <w:rsid w:val="002D01AF"/>
    <w:rsid w:val="002D2019"/>
    <w:rsid w:val="002D44D6"/>
    <w:rsid w:val="002D5E93"/>
    <w:rsid w:val="002D5F35"/>
    <w:rsid w:val="002E00C0"/>
    <w:rsid w:val="002E06EC"/>
    <w:rsid w:val="002E08D2"/>
    <w:rsid w:val="002E1150"/>
    <w:rsid w:val="002E35C2"/>
    <w:rsid w:val="002E5C54"/>
    <w:rsid w:val="002E78F4"/>
    <w:rsid w:val="002F133A"/>
    <w:rsid w:val="002F42C4"/>
    <w:rsid w:val="002F4590"/>
    <w:rsid w:val="00300116"/>
    <w:rsid w:val="00300B26"/>
    <w:rsid w:val="0030195E"/>
    <w:rsid w:val="00304E41"/>
    <w:rsid w:val="003069C1"/>
    <w:rsid w:val="00306C56"/>
    <w:rsid w:val="00307696"/>
    <w:rsid w:val="003128DE"/>
    <w:rsid w:val="00314281"/>
    <w:rsid w:val="00315ED7"/>
    <w:rsid w:val="0031683E"/>
    <w:rsid w:val="00317C7F"/>
    <w:rsid w:val="003215A4"/>
    <w:rsid w:val="0032685C"/>
    <w:rsid w:val="00326EAC"/>
    <w:rsid w:val="003303E5"/>
    <w:rsid w:val="00332D24"/>
    <w:rsid w:val="0033552B"/>
    <w:rsid w:val="00343469"/>
    <w:rsid w:val="00343B25"/>
    <w:rsid w:val="00345745"/>
    <w:rsid w:val="003502BC"/>
    <w:rsid w:val="00352652"/>
    <w:rsid w:val="00354B09"/>
    <w:rsid w:val="0035625D"/>
    <w:rsid w:val="003618E8"/>
    <w:rsid w:val="0036440F"/>
    <w:rsid w:val="00364BF8"/>
    <w:rsid w:val="00365121"/>
    <w:rsid w:val="00367ADC"/>
    <w:rsid w:val="00374938"/>
    <w:rsid w:val="0037621A"/>
    <w:rsid w:val="00377065"/>
    <w:rsid w:val="00382F68"/>
    <w:rsid w:val="003841EB"/>
    <w:rsid w:val="00385B59"/>
    <w:rsid w:val="00386172"/>
    <w:rsid w:val="00390442"/>
    <w:rsid w:val="00391EB1"/>
    <w:rsid w:val="00393BCC"/>
    <w:rsid w:val="0039509D"/>
    <w:rsid w:val="00395F68"/>
    <w:rsid w:val="003A2EB4"/>
    <w:rsid w:val="003A30A8"/>
    <w:rsid w:val="003A30C5"/>
    <w:rsid w:val="003A6194"/>
    <w:rsid w:val="003A69C8"/>
    <w:rsid w:val="003C0879"/>
    <w:rsid w:val="003C309B"/>
    <w:rsid w:val="003D3CBD"/>
    <w:rsid w:val="003D3E71"/>
    <w:rsid w:val="003D511A"/>
    <w:rsid w:val="003D5277"/>
    <w:rsid w:val="003D667A"/>
    <w:rsid w:val="003E056E"/>
    <w:rsid w:val="003E5B0B"/>
    <w:rsid w:val="003F1C41"/>
    <w:rsid w:val="003F21CC"/>
    <w:rsid w:val="00400B9D"/>
    <w:rsid w:val="00412367"/>
    <w:rsid w:val="00413A7F"/>
    <w:rsid w:val="00413C8C"/>
    <w:rsid w:val="00415FFA"/>
    <w:rsid w:val="00416C3D"/>
    <w:rsid w:val="004176F5"/>
    <w:rsid w:val="00421C09"/>
    <w:rsid w:val="004246A3"/>
    <w:rsid w:val="00425E00"/>
    <w:rsid w:val="00426B9A"/>
    <w:rsid w:val="00433624"/>
    <w:rsid w:val="00434728"/>
    <w:rsid w:val="0043620D"/>
    <w:rsid w:val="004368EA"/>
    <w:rsid w:val="0044627A"/>
    <w:rsid w:val="004530E8"/>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4560"/>
    <w:rsid w:val="004C64D3"/>
    <w:rsid w:val="004D26A7"/>
    <w:rsid w:val="004D3542"/>
    <w:rsid w:val="004E0AD6"/>
    <w:rsid w:val="004E517B"/>
    <w:rsid w:val="004F194C"/>
    <w:rsid w:val="004F3012"/>
    <w:rsid w:val="004F3801"/>
    <w:rsid w:val="004F4B41"/>
    <w:rsid w:val="00504046"/>
    <w:rsid w:val="0050411E"/>
    <w:rsid w:val="00514BC9"/>
    <w:rsid w:val="00516487"/>
    <w:rsid w:val="00521808"/>
    <w:rsid w:val="005239AE"/>
    <w:rsid w:val="005240D9"/>
    <w:rsid w:val="00525B58"/>
    <w:rsid w:val="005309EA"/>
    <w:rsid w:val="0053382D"/>
    <w:rsid w:val="00534EC4"/>
    <w:rsid w:val="00537F6A"/>
    <w:rsid w:val="00540775"/>
    <w:rsid w:val="00542E80"/>
    <w:rsid w:val="00554AC8"/>
    <w:rsid w:val="00557D1B"/>
    <w:rsid w:val="005627B9"/>
    <w:rsid w:val="00564B14"/>
    <w:rsid w:val="00585FAA"/>
    <w:rsid w:val="0058749E"/>
    <w:rsid w:val="00591074"/>
    <w:rsid w:val="005925F0"/>
    <w:rsid w:val="00596A76"/>
    <w:rsid w:val="005A3395"/>
    <w:rsid w:val="005A501F"/>
    <w:rsid w:val="005A6E68"/>
    <w:rsid w:val="005B21E0"/>
    <w:rsid w:val="005B2FC1"/>
    <w:rsid w:val="005B42B8"/>
    <w:rsid w:val="005B4E42"/>
    <w:rsid w:val="005C0669"/>
    <w:rsid w:val="005C18A7"/>
    <w:rsid w:val="005C359E"/>
    <w:rsid w:val="005D0214"/>
    <w:rsid w:val="005D1816"/>
    <w:rsid w:val="005E18DA"/>
    <w:rsid w:val="005E1F65"/>
    <w:rsid w:val="005E22E6"/>
    <w:rsid w:val="005E26A0"/>
    <w:rsid w:val="005E475E"/>
    <w:rsid w:val="005E4B8A"/>
    <w:rsid w:val="005E6287"/>
    <w:rsid w:val="005E6FBE"/>
    <w:rsid w:val="005F329C"/>
    <w:rsid w:val="00604DE7"/>
    <w:rsid w:val="006077A5"/>
    <w:rsid w:val="00613C79"/>
    <w:rsid w:val="00616485"/>
    <w:rsid w:val="00623D9D"/>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97789"/>
    <w:rsid w:val="00697E04"/>
    <w:rsid w:val="006B34B2"/>
    <w:rsid w:val="006C1228"/>
    <w:rsid w:val="006C230A"/>
    <w:rsid w:val="006C4E08"/>
    <w:rsid w:val="006C633A"/>
    <w:rsid w:val="006C6F42"/>
    <w:rsid w:val="006D0C8A"/>
    <w:rsid w:val="006D18F8"/>
    <w:rsid w:val="006D43C0"/>
    <w:rsid w:val="006D6474"/>
    <w:rsid w:val="006E122E"/>
    <w:rsid w:val="006E1D80"/>
    <w:rsid w:val="006E2558"/>
    <w:rsid w:val="006F544F"/>
    <w:rsid w:val="007001C7"/>
    <w:rsid w:val="007013C9"/>
    <w:rsid w:val="00706B31"/>
    <w:rsid w:val="0071190D"/>
    <w:rsid w:val="0071572C"/>
    <w:rsid w:val="0071660C"/>
    <w:rsid w:val="00716616"/>
    <w:rsid w:val="007167A4"/>
    <w:rsid w:val="00720EDA"/>
    <w:rsid w:val="0072351C"/>
    <w:rsid w:val="00726F8D"/>
    <w:rsid w:val="007342C4"/>
    <w:rsid w:val="00737E63"/>
    <w:rsid w:val="007410DD"/>
    <w:rsid w:val="00741565"/>
    <w:rsid w:val="00741822"/>
    <w:rsid w:val="00742128"/>
    <w:rsid w:val="00750094"/>
    <w:rsid w:val="0075009C"/>
    <w:rsid w:val="00751D21"/>
    <w:rsid w:val="00752C47"/>
    <w:rsid w:val="00757956"/>
    <w:rsid w:val="007625AC"/>
    <w:rsid w:val="007669E8"/>
    <w:rsid w:val="00766AC1"/>
    <w:rsid w:val="00773B4C"/>
    <w:rsid w:val="007741AF"/>
    <w:rsid w:val="007766C5"/>
    <w:rsid w:val="00776DD8"/>
    <w:rsid w:val="00780D69"/>
    <w:rsid w:val="00784D1C"/>
    <w:rsid w:val="00786887"/>
    <w:rsid w:val="00786DAD"/>
    <w:rsid w:val="007913B7"/>
    <w:rsid w:val="00793207"/>
    <w:rsid w:val="007A21EF"/>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35F4D"/>
    <w:rsid w:val="00840F51"/>
    <w:rsid w:val="00842A1A"/>
    <w:rsid w:val="00842F4B"/>
    <w:rsid w:val="00843D36"/>
    <w:rsid w:val="00846AF5"/>
    <w:rsid w:val="00855B10"/>
    <w:rsid w:val="0086633A"/>
    <w:rsid w:val="00873C7B"/>
    <w:rsid w:val="008761FA"/>
    <w:rsid w:val="0088053A"/>
    <w:rsid w:val="00881662"/>
    <w:rsid w:val="00881ACB"/>
    <w:rsid w:val="008822B5"/>
    <w:rsid w:val="00884DDC"/>
    <w:rsid w:val="0088649B"/>
    <w:rsid w:val="00892DD2"/>
    <w:rsid w:val="00895530"/>
    <w:rsid w:val="008958FE"/>
    <w:rsid w:val="00895FF4"/>
    <w:rsid w:val="008A02F7"/>
    <w:rsid w:val="008A13A7"/>
    <w:rsid w:val="008A59A8"/>
    <w:rsid w:val="008A7555"/>
    <w:rsid w:val="008C1D6B"/>
    <w:rsid w:val="008C38F7"/>
    <w:rsid w:val="008D2C4D"/>
    <w:rsid w:val="008D334C"/>
    <w:rsid w:val="008D4CDC"/>
    <w:rsid w:val="008D5098"/>
    <w:rsid w:val="008E03B1"/>
    <w:rsid w:val="008E144B"/>
    <w:rsid w:val="008E597E"/>
    <w:rsid w:val="008E77B9"/>
    <w:rsid w:val="008E7BC8"/>
    <w:rsid w:val="008F0AF7"/>
    <w:rsid w:val="008F1102"/>
    <w:rsid w:val="008F15C7"/>
    <w:rsid w:val="008F16A4"/>
    <w:rsid w:val="008F29CF"/>
    <w:rsid w:val="008F2FF8"/>
    <w:rsid w:val="009037E3"/>
    <w:rsid w:val="00904BFC"/>
    <w:rsid w:val="00910786"/>
    <w:rsid w:val="00915177"/>
    <w:rsid w:val="00915F9B"/>
    <w:rsid w:val="009168B9"/>
    <w:rsid w:val="009173D8"/>
    <w:rsid w:val="00920E26"/>
    <w:rsid w:val="009214D7"/>
    <w:rsid w:val="009228C2"/>
    <w:rsid w:val="00922A18"/>
    <w:rsid w:val="00924C4D"/>
    <w:rsid w:val="00925173"/>
    <w:rsid w:val="009304A9"/>
    <w:rsid w:val="009305C3"/>
    <w:rsid w:val="00933095"/>
    <w:rsid w:val="009353D1"/>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1620"/>
    <w:rsid w:val="0099499A"/>
    <w:rsid w:val="00995294"/>
    <w:rsid w:val="009A0EE4"/>
    <w:rsid w:val="009A64DF"/>
    <w:rsid w:val="009A78D6"/>
    <w:rsid w:val="009C0D6A"/>
    <w:rsid w:val="009C2653"/>
    <w:rsid w:val="009C3EA2"/>
    <w:rsid w:val="009C62D6"/>
    <w:rsid w:val="009C70AC"/>
    <w:rsid w:val="009C77B6"/>
    <w:rsid w:val="009D16CA"/>
    <w:rsid w:val="009D19DB"/>
    <w:rsid w:val="009D4316"/>
    <w:rsid w:val="009D503D"/>
    <w:rsid w:val="009D793E"/>
    <w:rsid w:val="009E18D9"/>
    <w:rsid w:val="009E2BB4"/>
    <w:rsid w:val="009E31A1"/>
    <w:rsid w:val="009E3337"/>
    <w:rsid w:val="009E5087"/>
    <w:rsid w:val="009E72EE"/>
    <w:rsid w:val="009E76C6"/>
    <w:rsid w:val="009F31EB"/>
    <w:rsid w:val="009F6CA0"/>
    <w:rsid w:val="00A01B33"/>
    <w:rsid w:val="00A02C9C"/>
    <w:rsid w:val="00A0425A"/>
    <w:rsid w:val="00A0449F"/>
    <w:rsid w:val="00A076CF"/>
    <w:rsid w:val="00A132B5"/>
    <w:rsid w:val="00A15FE7"/>
    <w:rsid w:val="00A17413"/>
    <w:rsid w:val="00A243E1"/>
    <w:rsid w:val="00A24944"/>
    <w:rsid w:val="00A27208"/>
    <w:rsid w:val="00A3298F"/>
    <w:rsid w:val="00A33ED4"/>
    <w:rsid w:val="00A37823"/>
    <w:rsid w:val="00A42E97"/>
    <w:rsid w:val="00A434E2"/>
    <w:rsid w:val="00A4356B"/>
    <w:rsid w:val="00A43A54"/>
    <w:rsid w:val="00A548E7"/>
    <w:rsid w:val="00A645E8"/>
    <w:rsid w:val="00A65DDB"/>
    <w:rsid w:val="00A70344"/>
    <w:rsid w:val="00A72264"/>
    <w:rsid w:val="00A7392D"/>
    <w:rsid w:val="00A8257B"/>
    <w:rsid w:val="00A85FD4"/>
    <w:rsid w:val="00A873C0"/>
    <w:rsid w:val="00A93F91"/>
    <w:rsid w:val="00A95BD7"/>
    <w:rsid w:val="00AA0288"/>
    <w:rsid w:val="00AA0E01"/>
    <w:rsid w:val="00AA2B0D"/>
    <w:rsid w:val="00AA2EB8"/>
    <w:rsid w:val="00AA4217"/>
    <w:rsid w:val="00AA650B"/>
    <w:rsid w:val="00AB00F3"/>
    <w:rsid w:val="00AB158A"/>
    <w:rsid w:val="00AB5744"/>
    <w:rsid w:val="00AB5CC5"/>
    <w:rsid w:val="00AC28E1"/>
    <w:rsid w:val="00AD00B8"/>
    <w:rsid w:val="00AD2EBD"/>
    <w:rsid w:val="00AD2F58"/>
    <w:rsid w:val="00AD5F4A"/>
    <w:rsid w:val="00AE0106"/>
    <w:rsid w:val="00AE0CDE"/>
    <w:rsid w:val="00AE57D9"/>
    <w:rsid w:val="00B01392"/>
    <w:rsid w:val="00B04173"/>
    <w:rsid w:val="00B112AF"/>
    <w:rsid w:val="00B12BF0"/>
    <w:rsid w:val="00B13C8F"/>
    <w:rsid w:val="00B15444"/>
    <w:rsid w:val="00B1607E"/>
    <w:rsid w:val="00B17EB3"/>
    <w:rsid w:val="00B21FD7"/>
    <w:rsid w:val="00B22C3C"/>
    <w:rsid w:val="00B22F69"/>
    <w:rsid w:val="00B23D84"/>
    <w:rsid w:val="00B248D5"/>
    <w:rsid w:val="00B25036"/>
    <w:rsid w:val="00B25BD5"/>
    <w:rsid w:val="00B33F11"/>
    <w:rsid w:val="00B35123"/>
    <w:rsid w:val="00B36745"/>
    <w:rsid w:val="00B41296"/>
    <w:rsid w:val="00B4193F"/>
    <w:rsid w:val="00B44C60"/>
    <w:rsid w:val="00B46973"/>
    <w:rsid w:val="00B46EB8"/>
    <w:rsid w:val="00B5058D"/>
    <w:rsid w:val="00B52F79"/>
    <w:rsid w:val="00B6116E"/>
    <w:rsid w:val="00B6583C"/>
    <w:rsid w:val="00B65976"/>
    <w:rsid w:val="00B65D3D"/>
    <w:rsid w:val="00B67377"/>
    <w:rsid w:val="00B71C2D"/>
    <w:rsid w:val="00B8058F"/>
    <w:rsid w:val="00B82AD4"/>
    <w:rsid w:val="00B83A18"/>
    <w:rsid w:val="00B86B49"/>
    <w:rsid w:val="00B935B0"/>
    <w:rsid w:val="00B937EB"/>
    <w:rsid w:val="00B949B9"/>
    <w:rsid w:val="00B97F16"/>
    <w:rsid w:val="00BA1627"/>
    <w:rsid w:val="00BB0A97"/>
    <w:rsid w:val="00BB4454"/>
    <w:rsid w:val="00BB45BB"/>
    <w:rsid w:val="00BB488A"/>
    <w:rsid w:val="00BB4D3B"/>
    <w:rsid w:val="00BC1AC9"/>
    <w:rsid w:val="00BC1F96"/>
    <w:rsid w:val="00BC4971"/>
    <w:rsid w:val="00BD0125"/>
    <w:rsid w:val="00BD037E"/>
    <w:rsid w:val="00BD4F47"/>
    <w:rsid w:val="00BE277F"/>
    <w:rsid w:val="00BE5C06"/>
    <w:rsid w:val="00BF0672"/>
    <w:rsid w:val="00BF20A0"/>
    <w:rsid w:val="00BF52DB"/>
    <w:rsid w:val="00BF7D5E"/>
    <w:rsid w:val="00C001A9"/>
    <w:rsid w:val="00C11AC2"/>
    <w:rsid w:val="00C14767"/>
    <w:rsid w:val="00C1764E"/>
    <w:rsid w:val="00C20EE6"/>
    <w:rsid w:val="00C2117F"/>
    <w:rsid w:val="00C2292B"/>
    <w:rsid w:val="00C2303B"/>
    <w:rsid w:val="00C23E91"/>
    <w:rsid w:val="00C24C64"/>
    <w:rsid w:val="00C24F89"/>
    <w:rsid w:val="00C258D2"/>
    <w:rsid w:val="00C25C97"/>
    <w:rsid w:val="00C363F7"/>
    <w:rsid w:val="00C371C7"/>
    <w:rsid w:val="00C401DC"/>
    <w:rsid w:val="00C40915"/>
    <w:rsid w:val="00C40FC2"/>
    <w:rsid w:val="00C4398D"/>
    <w:rsid w:val="00C43A9A"/>
    <w:rsid w:val="00C45C22"/>
    <w:rsid w:val="00C4635E"/>
    <w:rsid w:val="00C47214"/>
    <w:rsid w:val="00C47A3C"/>
    <w:rsid w:val="00C5002A"/>
    <w:rsid w:val="00C50B2E"/>
    <w:rsid w:val="00C5127D"/>
    <w:rsid w:val="00C51F9A"/>
    <w:rsid w:val="00C550E4"/>
    <w:rsid w:val="00C559B9"/>
    <w:rsid w:val="00C5718F"/>
    <w:rsid w:val="00C57CDD"/>
    <w:rsid w:val="00C633ED"/>
    <w:rsid w:val="00C63FF4"/>
    <w:rsid w:val="00C6459C"/>
    <w:rsid w:val="00C70E45"/>
    <w:rsid w:val="00C715FF"/>
    <w:rsid w:val="00C766F3"/>
    <w:rsid w:val="00C80FFC"/>
    <w:rsid w:val="00C85B9D"/>
    <w:rsid w:val="00C8739A"/>
    <w:rsid w:val="00C92D26"/>
    <w:rsid w:val="00C947BA"/>
    <w:rsid w:val="00CA51CE"/>
    <w:rsid w:val="00CA6787"/>
    <w:rsid w:val="00CA754D"/>
    <w:rsid w:val="00CB0B33"/>
    <w:rsid w:val="00CB168A"/>
    <w:rsid w:val="00CB6690"/>
    <w:rsid w:val="00CC1450"/>
    <w:rsid w:val="00CC3240"/>
    <w:rsid w:val="00CC4B64"/>
    <w:rsid w:val="00CD1829"/>
    <w:rsid w:val="00CD2B49"/>
    <w:rsid w:val="00CD36FD"/>
    <w:rsid w:val="00CD489B"/>
    <w:rsid w:val="00CD4CA0"/>
    <w:rsid w:val="00CD67E1"/>
    <w:rsid w:val="00CD73C8"/>
    <w:rsid w:val="00CE02B1"/>
    <w:rsid w:val="00CE0E01"/>
    <w:rsid w:val="00CE4689"/>
    <w:rsid w:val="00CE6E0E"/>
    <w:rsid w:val="00CF1A70"/>
    <w:rsid w:val="00CF2A51"/>
    <w:rsid w:val="00CF2AA3"/>
    <w:rsid w:val="00CF39A2"/>
    <w:rsid w:val="00CF3F4D"/>
    <w:rsid w:val="00CF6AB8"/>
    <w:rsid w:val="00D0034F"/>
    <w:rsid w:val="00D003B5"/>
    <w:rsid w:val="00D012E1"/>
    <w:rsid w:val="00D03FE5"/>
    <w:rsid w:val="00D0638E"/>
    <w:rsid w:val="00D0711B"/>
    <w:rsid w:val="00D101E0"/>
    <w:rsid w:val="00D10B77"/>
    <w:rsid w:val="00D1108A"/>
    <w:rsid w:val="00D12A2F"/>
    <w:rsid w:val="00D16FD6"/>
    <w:rsid w:val="00D17A5D"/>
    <w:rsid w:val="00D22D8F"/>
    <w:rsid w:val="00D22DB4"/>
    <w:rsid w:val="00D248BE"/>
    <w:rsid w:val="00D3015F"/>
    <w:rsid w:val="00D3186C"/>
    <w:rsid w:val="00D42E27"/>
    <w:rsid w:val="00D472E1"/>
    <w:rsid w:val="00D479BD"/>
    <w:rsid w:val="00D5217D"/>
    <w:rsid w:val="00D62E94"/>
    <w:rsid w:val="00D63271"/>
    <w:rsid w:val="00D65C5C"/>
    <w:rsid w:val="00D66A4A"/>
    <w:rsid w:val="00D673CA"/>
    <w:rsid w:val="00D74CDC"/>
    <w:rsid w:val="00D75DFF"/>
    <w:rsid w:val="00D76398"/>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11B"/>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57CE8"/>
    <w:rsid w:val="00E609D9"/>
    <w:rsid w:val="00E6401A"/>
    <w:rsid w:val="00E663FA"/>
    <w:rsid w:val="00E66CC9"/>
    <w:rsid w:val="00E721B6"/>
    <w:rsid w:val="00E72E9E"/>
    <w:rsid w:val="00E8021D"/>
    <w:rsid w:val="00E812BD"/>
    <w:rsid w:val="00E81B31"/>
    <w:rsid w:val="00E84CA8"/>
    <w:rsid w:val="00E92715"/>
    <w:rsid w:val="00E943B5"/>
    <w:rsid w:val="00E94C88"/>
    <w:rsid w:val="00E976CF"/>
    <w:rsid w:val="00EA0A4B"/>
    <w:rsid w:val="00EA10DC"/>
    <w:rsid w:val="00EB3371"/>
    <w:rsid w:val="00EB3C04"/>
    <w:rsid w:val="00EB4152"/>
    <w:rsid w:val="00EB4E3E"/>
    <w:rsid w:val="00EB7896"/>
    <w:rsid w:val="00EC1416"/>
    <w:rsid w:val="00EC1EA5"/>
    <w:rsid w:val="00EC637E"/>
    <w:rsid w:val="00ED3A00"/>
    <w:rsid w:val="00ED5E76"/>
    <w:rsid w:val="00EE2E1D"/>
    <w:rsid w:val="00EE42A5"/>
    <w:rsid w:val="00EE69DF"/>
    <w:rsid w:val="00EF0533"/>
    <w:rsid w:val="00EF6131"/>
    <w:rsid w:val="00F02AED"/>
    <w:rsid w:val="00F13D46"/>
    <w:rsid w:val="00F150C0"/>
    <w:rsid w:val="00F16805"/>
    <w:rsid w:val="00F174FB"/>
    <w:rsid w:val="00F17E64"/>
    <w:rsid w:val="00F231A2"/>
    <w:rsid w:val="00F232C6"/>
    <w:rsid w:val="00F265D6"/>
    <w:rsid w:val="00F306D5"/>
    <w:rsid w:val="00F31CDC"/>
    <w:rsid w:val="00F326E7"/>
    <w:rsid w:val="00F35D7C"/>
    <w:rsid w:val="00F4261E"/>
    <w:rsid w:val="00F46135"/>
    <w:rsid w:val="00F5386D"/>
    <w:rsid w:val="00F62879"/>
    <w:rsid w:val="00F63D11"/>
    <w:rsid w:val="00F75B0E"/>
    <w:rsid w:val="00F81088"/>
    <w:rsid w:val="00F8129B"/>
    <w:rsid w:val="00F81569"/>
    <w:rsid w:val="00F83152"/>
    <w:rsid w:val="00F836EF"/>
    <w:rsid w:val="00F8436C"/>
    <w:rsid w:val="00F85C18"/>
    <w:rsid w:val="00F86F26"/>
    <w:rsid w:val="00F95038"/>
    <w:rsid w:val="00FA0805"/>
    <w:rsid w:val="00FA1694"/>
    <w:rsid w:val="00FA17D9"/>
    <w:rsid w:val="00FA5498"/>
    <w:rsid w:val="00FB77C5"/>
    <w:rsid w:val="00FC09E7"/>
    <w:rsid w:val="00FC2705"/>
    <w:rsid w:val="00FC5DA1"/>
    <w:rsid w:val="00FC77F4"/>
    <w:rsid w:val="00FD071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qFormat/>
    <w:rsid w:val="00B25BD5"/>
    <w:pPr>
      <w:ind w:left="0"/>
      <w:contextualSpacing w:val="0"/>
    </w:pPr>
    <w:rPr>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Rachel Hoare</cp:lastModifiedBy>
  <cp:revision>8</cp:revision>
  <cp:lastPrinted>2025-07-14T05:04:00Z</cp:lastPrinted>
  <dcterms:created xsi:type="dcterms:W3CDTF">2025-08-01T05:59:00Z</dcterms:created>
  <dcterms:modified xsi:type="dcterms:W3CDTF">2025-08-21T04:29:00Z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5d75234f-d280-476a-bfca-f90c3b719ebd</vt:lpwstr>
  </property>
</Properties>
</file>